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06" w:rsidRPr="0028280C" w:rsidRDefault="00CC43B6">
      <w:pPr>
        <w:spacing w:line="540" w:lineRule="exact"/>
        <w:jc w:val="center"/>
        <w:rPr>
          <w:rFonts w:ascii="方正小标宋简体" w:eastAsia="方正小标宋简体" w:hint="eastAsia"/>
          <w:sz w:val="36"/>
          <w:szCs w:val="36"/>
        </w:rPr>
      </w:pPr>
      <w:r w:rsidRPr="0028280C">
        <w:rPr>
          <w:rFonts w:ascii="方正小标宋简体" w:eastAsia="方正小标宋简体" w:hAnsi="黑体" w:hint="eastAsia"/>
          <w:sz w:val="36"/>
          <w:szCs w:val="36"/>
        </w:rPr>
        <w:t>2021年度个人述职报告</w:t>
      </w:r>
    </w:p>
    <w:p w:rsidR="00B07F06" w:rsidRDefault="00B07F06">
      <w:pPr>
        <w:spacing w:line="400" w:lineRule="exact"/>
        <w:jc w:val="center"/>
        <w:rPr>
          <w:rFonts w:ascii="仿宋" w:eastAsia="仿宋" w:hAnsi="仿宋"/>
          <w:sz w:val="30"/>
          <w:szCs w:val="30"/>
        </w:rPr>
      </w:pPr>
    </w:p>
    <w:p w:rsidR="00B07F06" w:rsidRDefault="00CC43B6">
      <w:pPr>
        <w:spacing w:line="400" w:lineRule="exact"/>
        <w:jc w:val="center"/>
      </w:pPr>
      <w:r>
        <w:rPr>
          <w:rFonts w:ascii="仿宋" w:eastAsia="仿宋" w:hAnsi="仿宋"/>
          <w:sz w:val="30"/>
          <w:szCs w:val="30"/>
        </w:rPr>
        <w:t xml:space="preserve">余厚洪 </w:t>
      </w:r>
    </w:p>
    <w:p w:rsidR="00B07F06" w:rsidRDefault="00B07F06">
      <w:pPr>
        <w:jc w:val="center"/>
        <w:rPr>
          <w:rFonts w:ascii="仿宋_GB2312" w:eastAsia="仿宋_GB2312" w:hAnsi="仿宋_GB2312"/>
          <w:sz w:val="30"/>
          <w:szCs w:val="30"/>
        </w:rPr>
      </w:pPr>
    </w:p>
    <w:p w:rsidR="00B07F06" w:rsidRDefault="00CC43B6" w:rsidP="007749A5">
      <w:pPr>
        <w:ind w:firstLineChars="200" w:firstLine="600"/>
        <w:rPr>
          <w:rFonts w:eastAsia="仿宋_GB2312"/>
          <w:sz w:val="30"/>
          <w:szCs w:val="30"/>
        </w:rPr>
      </w:pPr>
      <w:r>
        <w:rPr>
          <w:rFonts w:eastAsia="仿宋_GB2312"/>
          <w:sz w:val="30"/>
          <w:szCs w:val="30"/>
        </w:rPr>
        <w:t xml:space="preserve">  2021</w:t>
      </w:r>
      <w:r>
        <w:rPr>
          <w:rFonts w:eastAsia="仿宋_GB2312"/>
          <w:sz w:val="30"/>
          <w:szCs w:val="30"/>
        </w:rPr>
        <w:t>年，自始至终严格要求自己，始终以满腔责任、质朴情怀去温暖、感动身边人。踏实细致，甘于奉献，全心投入，深情付出，充分发挥先锋模范作用，把爱与力量播洒在师生心田。不忘初心，牢记使命，争做一名高校优秀教师。作为民族学院（华侨学院）副院长，分管学科建设、科研与社会服务工作，切实履行自身岗位职责，充分把握高等学校办学规律，不断探索学科建设工作新路径，多措并举推进科研与社会服务工作，着力提升全院的学科与科研实力，积极探索，狠抓落实，各方面均取得了较大的成绩和进步。现将相关工作总结如下：</w:t>
      </w:r>
    </w:p>
    <w:p w:rsidR="00B07F06" w:rsidRDefault="00CC43B6" w:rsidP="007749A5">
      <w:pPr>
        <w:ind w:firstLineChars="200" w:firstLine="602"/>
        <w:rPr>
          <w:rFonts w:eastAsia="仿宋_GB2312"/>
          <w:sz w:val="30"/>
          <w:szCs w:val="30"/>
        </w:rPr>
      </w:pPr>
      <w:r>
        <w:rPr>
          <w:rFonts w:eastAsia="仿宋_GB2312"/>
          <w:b/>
          <w:bCs/>
          <w:sz w:val="30"/>
          <w:szCs w:val="30"/>
        </w:rPr>
        <w:t>一、认真学习理论，切实提升素养</w:t>
      </w:r>
    </w:p>
    <w:p w:rsidR="00B07F06" w:rsidRDefault="00CC43B6" w:rsidP="007749A5">
      <w:pPr>
        <w:ind w:firstLineChars="200" w:firstLine="600"/>
        <w:rPr>
          <w:rFonts w:eastAsia="仿宋_GB2312"/>
          <w:sz w:val="30"/>
          <w:szCs w:val="30"/>
        </w:rPr>
      </w:pPr>
      <w:r>
        <w:rPr>
          <w:rFonts w:eastAsia="仿宋_GB2312"/>
          <w:sz w:val="30"/>
          <w:szCs w:val="30"/>
        </w:rPr>
        <w:t>在工作过程中，注重理论学习，始终把学习当作一种责任，坚持</w:t>
      </w:r>
      <w:r>
        <w:rPr>
          <w:rFonts w:eastAsia="仿宋_GB2312"/>
          <w:sz w:val="30"/>
          <w:szCs w:val="30"/>
        </w:rPr>
        <w:t>“</w:t>
      </w:r>
      <w:r>
        <w:rPr>
          <w:rFonts w:eastAsia="仿宋_GB2312"/>
          <w:sz w:val="30"/>
          <w:szCs w:val="30"/>
        </w:rPr>
        <w:t>学习强国</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浙江领导干部网络学院</w:t>
      </w:r>
      <w:r>
        <w:rPr>
          <w:rFonts w:eastAsia="仿宋_GB2312"/>
          <w:sz w:val="30"/>
          <w:szCs w:val="30"/>
        </w:rPr>
        <w:t>”</w:t>
      </w:r>
      <w:r>
        <w:rPr>
          <w:rFonts w:eastAsia="仿宋_GB2312"/>
          <w:sz w:val="30"/>
          <w:szCs w:val="30"/>
        </w:rPr>
        <w:t>两个网络平台学习教育常态化，截止目前，本年度</w:t>
      </w:r>
      <w:r>
        <w:rPr>
          <w:rFonts w:eastAsia="仿宋_GB2312"/>
          <w:sz w:val="30"/>
          <w:szCs w:val="30"/>
        </w:rPr>
        <w:t>“</w:t>
      </w:r>
      <w:r>
        <w:rPr>
          <w:rFonts w:eastAsia="仿宋_GB2312"/>
          <w:sz w:val="30"/>
          <w:szCs w:val="30"/>
        </w:rPr>
        <w:t>学习强国</w:t>
      </w:r>
      <w:r>
        <w:rPr>
          <w:rFonts w:eastAsia="仿宋_GB2312"/>
          <w:sz w:val="30"/>
          <w:szCs w:val="30"/>
        </w:rPr>
        <w:t>”</w:t>
      </w:r>
      <w:r>
        <w:rPr>
          <w:rFonts w:eastAsia="仿宋_GB2312"/>
          <w:sz w:val="30"/>
          <w:szCs w:val="30"/>
        </w:rPr>
        <w:t>积分为</w:t>
      </w:r>
      <w:r>
        <w:rPr>
          <w:rFonts w:eastAsia="仿宋_GB2312"/>
          <w:sz w:val="30"/>
          <w:szCs w:val="30"/>
        </w:rPr>
        <w:t>14063</w:t>
      </w:r>
      <w:r>
        <w:rPr>
          <w:rFonts w:eastAsia="仿宋_GB2312"/>
          <w:sz w:val="30"/>
          <w:szCs w:val="30"/>
        </w:rPr>
        <w:t>分和</w:t>
      </w:r>
      <w:r>
        <w:rPr>
          <w:rFonts w:eastAsia="仿宋_GB2312"/>
          <w:sz w:val="30"/>
          <w:szCs w:val="30"/>
        </w:rPr>
        <w:t>“</w:t>
      </w:r>
      <w:r>
        <w:rPr>
          <w:rFonts w:eastAsia="仿宋_GB2312"/>
          <w:sz w:val="30"/>
          <w:szCs w:val="30"/>
        </w:rPr>
        <w:t>浙江领导干部网络学院</w:t>
      </w:r>
      <w:r>
        <w:rPr>
          <w:rFonts w:eastAsia="仿宋_GB2312"/>
          <w:sz w:val="30"/>
          <w:szCs w:val="30"/>
        </w:rPr>
        <w:t>”</w:t>
      </w:r>
      <w:r>
        <w:rPr>
          <w:rFonts w:eastAsia="仿宋_GB2312"/>
          <w:sz w:val="30"/>
          <w:szCs w:val="30"/>
        </w:rPr>
        <w:t>积分</w:t>
      </w:r>
      <w:r>
        <w:rPr>
          <w:rFonts w:eastAsia="仿宋_GB2312"/>
          <w:b/>
          <w:sz w:val="30"/>
          <w:szCs w:val="30"/>
        </w:rPr>
        <w:t>108.75</w:t>
      </w:r>
      <w:r>
        <w:rPr>
          <w:rFonts w:eastAsia="仿宋_GB2312"/>
          <w:sz w:val="30"/>
          <w:szCs w:val="30"/>
        </w:rPr>
        <w:t>分。与此同时，积极参加</w:t>
      </w:r>
      <w:r>
        <w:rPr>
          <w:rFonts w:eastAsia="仿宋_GB2312"/>
          <w:sz w:val="30"/>
          <w:szCs w:val="30"/>
        </w:rPr>
        <w:t>“2021</w:t>
      </w:r>
      <w:r>
        <w:rPr>
          <w:rFonts w:eastAsia="仿宋_GB2312"/>
          <w:sz w:val="30"/>
          <w:szCs w:val="30"/>
        </w:rPr>
        <w:t>年全省高校中层干部党史学习教育培训班第</w:t>
      </w:r>
      <w:r>
        <w:rPr>
          <w:rFonts w:eastAsia="仿宋_GB2312"/>
          <w:sz w:val="30"/>
          <w:szCs w:val="30"/>
        </w:rPr>
        <w:t>1</w:t>
      </w:r>
      <w:r>
        <w:rPr>
          <w:rFonts w:eastAsia="仿宋_GB2312"/>
          <w:sz w:val="30"/>
          <w:szCs w:val="30"/>
        </w:rPr>
        <w:t>期</w:t>
      </w:r>
      <w:r>
        <w:rPr>
          <w:rFonts w:eastAsia="仿宋_GB2312"/>
          <w:sz w:val="30"/>
          <w:szCs w:val="30"/>
        </w:rPr>
        <w:t>”“2021</w:t>
      </w:r>
      <w:r>
        <w:rPr>
          <w:rFonts w:eastAsia="仿宋_GB2312"/>
          <w:sz w:val="30"/>
          <w:szCs w:val="30"/>
        </w:rPr>
        <w:t>年十九届六中全会精神学习培训班</w:t>
      </w:r>
      <w:r>
        <w:rPr>
          <w:rFonts w:eastAsia="仿宋_GB2312"/>
          <w:sz w:val="30"/>
          <w:szCs w:val="30"/>
        </w:rPr>
        <w:t>”</w:t>
      </w:r>
      <w:r>
        <w:rPr>
          <w:rFonts w:eastAsia="仿宋_GB2312"/>
          <w:sz w:val="30"/>
          <w:szCs w:val="30"/>
        </w:rPr>
        <w:t>等学习。积极参加民族学院党委理论中心组组织的各类学习、研习和讲座，深入学习习近平新时代中国特色社会主义思想，学习习近平在庆祝中国共产党成立</w:t>
      </w:r>
      <w:r>
        <w:rPr>
          <w:rFonts w:eastAsia="仿宋_GB2312"/>
          <w:sz w:val="30"/>
          <w:szCs w:val="30"/>
        </w:rPr>
        <w:t>100</w:t>
      </w:r>
      <w:r>
        <w:rPr>
          <w:rFonts w:eastAsia="仿宋_GB2312"/>
          <w:sz w:val="30"/>
          <w:szCs w:val="30"/>
        </w:rPr>
        <w:t>周年大会上的讲话精神、在中央民族工作会议上的</w:t>
      </w:r>
      <w:r>
        <w:rPr>
          <w:rFonts w:eastAsia="仿宋_GB2312"/>
          <w:sz w:val="30"/>
          <w:szCs w:val="30"/>
        </w:rPr>
        <w:lastRenderedPageBreak/>
        <w:t>讲话精神、习近平总书记给全国高校黄大年式教师团队代表的回信等，学习十九届六中全会专题、</w:t>
      </w:r>
      <w:r>
        <w:rPr>
          <w:rFonts w:eastAsia="仿宋_GB2312"/>
          <w:sz w:val="30"/>
          <w:szCs w:val="30"/>
        </w:rPr>
        <w:t>“</w:t>
      </w:r>
      <w:r>
        <w:rPr>
          <w:rFonts w:eastAsia="仿宋_GB2312"/>
          <w:sz w:val="30"/>
          <w:szCs w:val="30"/>
        </w:rPr>
        <w:t>两法一条例</w:t>
      </w:r>
      <w:r>
        <w:rPr>
          <w:rFonts w:eastAsia="仿宋_GB2312"/>
          <w:sz w:val="30"/>
          <w:szCs w:val="30"/>
        </w:rPr>
        <w:t>”</w:t>
      </w:r>
      <w:r>
        <w:rPr>
          <w:rFonts w:eastAsia="仿宋_GB2312"/>
          <w:sz w:val="30"/>
          <w:szCs w:val="30"/>
        </w:rPr>
        <w:t>普法专题等，在持续深入学习的过程中，增强自身政治素养，同时认真对照分析工作中存在的问题，将理论的学习与工作紧密结合起来。</w:t>
      </w:r>
    </w:p>
    <w:p w:rsidR="00B07F06" w:rsidRDefault="00CC43B6" w:rsidP="007749A5">
      <w:pPr>
        <w:ind w:firstLineChars="200" w:firstLine="602"/>
        <w:rPr>
          <w:rFonts w:eastAsia="仿宋_GB2312"/>
          <w:sz w:val="30"/>
          <w:szCs w:val="30"/>
        </w:rPr>
      </w:pPr>
      <w:r>
        <w:rPr>
          <w:rFonts w:eastAsia="仿宋_GB2312"/>
          <w:b/>
          <w:bCs/>
          <w:sz w:val="30"/>
          <w:szCs w:val="30"/>
        </w:rPr>
        <w:t>二、注重工作方法，形成良好局面</w:t>
      </w:r>
    </w:p>
    <w:p w:rsidR="00B07F06" w:rsidRDefault="00CC43B6" w:rsidP="007749A5">
      <w:pPr>
        <w:ind w:firstLineChars="200" w:firstLine="600"/>
      </w:pPr>
      <w:r>
        <w:rPr>
          <w:rFonts w:eastAsia="仿宋_GB2312"/>
          <w:sz w:val="30"/>
          <w:szCs w:val="30"/>
        </w:rPr>
        <w:t>作为民族学院分管学科、科研与社会服务副院长，协助分院领导扎实推进各项工作，以营造氛围、搭建平台，标杆引领、示范带动，外请内探、稳扎稳打，强化特色、紧接地气等多样化举措，增加对科研项目的人力、物力支持，鼓励全体教师积极参与科研项目，充分发挥科研工作对学院办学水平的决定作用。</w:t>
      </w:r>
    </w:p>
    <w:p w:rsidR="00B07F06" w:rsidRDefault="00CC43B6" w:rsidP="007749A5">
      <w:pPr>
        <w:ind w:firstLineChars="200" w:firstLine="600"/>
      </w:pPr>
      <w:r>
        <w:rPr>
          <w:rFonts w:eastAsia="仿宋_GB2312"/>
          <w:sz w:val="30"/>
          <w:szCs w:val="30"/>
        </w:rPr>
        <w:t>1.</w:t>
      </w:r>
      <w:r>
        <w:rPr>
          <w:rFonts w:eastAsia="仿宋_GB2312"/>
          <w:sz w:val="30"/>
          <w:szCs w:val="30"/>
        </w:rPr>
        <w:t>营造氛围，搭建平台</w:t>
      </w:r>
    </w:p>
    <w:p w:rsidR="00B07F06" w:rsidRDefault="00CC43B6" w:rsidP="007749A5">
      <w:pPr>
        <w:ind w:firstLineChars="200" w:firstLine="600"/>
      </w:pPr>
      <w:r>
        <w:rPr>
          <w:rFonts w:eastAsia="仿宋_GB2312"/>
          <w:sz w:val="30"/>
          <w:szCs w:val="30"/>
        </w:rPr>
        <w:t>大力提倡求真务实、勇于创新、严谨自律的治学态度和学术精神，以</w:t>
      </w:r>
      <w:r>
        <w:rPr>
          <w:rFonts w:eastAsia="仿宋_GB2312"/>
          <w:sz w:val="30"/>
          <w:szCs w:val="30"/>
        </w:rPr>
        <w:t>“</w:t>
      </w:r>
      <w:r>
        <w:rPr>
          <w:rFonts w:eastAsia="仿宋_GB2312"/>
          <w:sz w:val="30"/>
          <w:szCs w:val="30"/>
        </w:rPr>
        <w:t>人人都是研究者</w:t>
      </w:r>
      <w:r>
        <w:rPr>
          <w:rFonts w:eastAsia="仿宋_GB2312"/>
          <w:sz w:val="30"/>
          <w:szCs w:val="30"/>
        </w:rPr>
        <w:t>”</w:t>
      </w:r>
      <w:r>
        <w:rPr>
          <w:rFonts w:eastAsia="仿宋_GB2312"/>
          <w:sz w:val="30"/>
          <w:szCs w:val="30"/>
        </w:rPr>
        <w:t>的新理念，倡导</w:t>
      </w:r>
      <w:r>
        <w:rPr>
          <w:rFonts w:eastAsia="仿宋_GB2312"/>
          <w:sz w:val="30"/>
          <w:szCs w:val="30"/>
        </w:rPr>
        <w:t>“</w:t>
      </w:r>
      <w:r>
        <w:rPr>
          <w:rFonts w:eastAsia="仿宋_GB2312"/>
          <w:sz w:val="30"/>
          <w:szCs w:val="30"/>
        </w:rPr>
        <w:t>人人有项目，人人有经费</w:t>
      </w:r>
      <w:r>
        <w:rPr>
          <w:rFonts w:eastAsia="仿宋_GB2312"/>
          <w:sz w:val="30"/>
          <w:szCs w:val="30"/>
        </w:rPr>
        <w:t>”</w:t>
      </w:r>
      <w:r>
        <w:rPr>
          <w:rFonts w:eastAsia="仿宋_GB2312"/>
          <w:sz w:val="30"/>
          <w:szCs w:val="30"/>
        </w:rPr>
        <w:t>。加大对各级科研项目的监管力度，增加对科研项目的人力、物力支持，鼓励全体教师积极参与科研项目，充分发挥科研工作对于学院办学水平的决定作用。</w:t>
      </w:r>
    </w:p>
    <w:p w:rsidR="00B07F06" w:rsidRDefault="00CC43B6" w:rsidP="007749A5">
      <w:pPr>
        <w:ind w:firstLineChars="200" w:firstLine="600"/>
      </w:pPr>
      <w:r>
        <w:rPr>
          <w:rFonts w:eastAsia="仿宋_GB2312"/>
          <w:sz w:val="30"/>
          <w:szCs w:val="30"/>
        </w:rPr>
        <w:t>民族学学科为省一流学科，在拥有国家民委的中华民族共同体研究基地后，依托民族学学科的省级平台，成功获批了多项国家社科基金项目、省部级项目。今年新申报获批浙江省民宗委的浙江省铸牢中华民族共同体意识研究基地。目前我院共获立得</w:t>
      </w:r>
      <w:r>
        <w:rPr>
          <w:rFonts w:eastAsia="仿宋_GB2312"/>
          <w:sz w:val="30"/>
          <w:szCs w:val="30"/>
        </w:rPr>
        <w:t>1</w:t>
      </w:r>
      <w:r>
        <w:rPr>
          <w:rFonts w:eastAsia="仿宋_GB2312"/>
          <w:sz w:val="30"/>
          <w:szCs w:val="30"/>
        </w:rPr>
        <w:t>项国家社科基金，省部级项目</w:t>
      </w:r>
      <w:r>
        <w:rPr>
          <w:rFonts w:eastAsia="仿宋_GB2312"/>
          <w:sz w:val="30"/>
          <w:szCs w:val="30"/>
        </w:rPr>
        <w:t>8</w:t>
      </w:r>
      <w:r>
        <w:rPr>
          <w:rFonts w:eastAsia="仿宋_GB2312"/>
          <w:sz w:val="30"/>
          <w:szCs w:val="30"/>
        </w:rPr>
        <w:t>项（其中教育部</w:t>
      </w:r>
      <w:r>
        <w:rPr>
          <w:rFonts w:eastAsia="仿宋_GB2312"/>
          <w:sz w:val="30"/>
          <w:szCs w:val="30"/>
        </w:rPr>
        <w:t>1</w:t>
      </w:r>
      <w:r>
        <w:rPr>
          <w:rFonts w:eastAsia="仿宋_GB2312"/>
          <w:sz w:val="30"/>
          <w:szCs w:val="30"/>
        </w:rPr>
        <w:t>项，</w:t>
      </w:r>
      <w:r>
        <w:rPr>
          <w:rFonts w:eastAsia="仿宋_GB2312"/>
          <w:sz w:val="30"/>
          <w:szCs w:val="30"/>
        </w:rPr>
        <w:lastRenderedPageBreak/>
        <w:t>国家民委</w:t>
      </w:r>
      <w:r>
        <w:rPr>
          <w:rFonts w:eastAsia="仿宋_GB2312"/>
          <w:sz w:val="30"/>
          <w:szCs w:val="30"/>
        </w:rPr>
        <w:t>1</w:t>
      </w:r>
      <w:r>
        <w:rPr>
          <w:rFonts w:eastAsia="仿宋_GB2312"/>
          <w:sz w:val="30"/>
          <w:szCs w:val="30"/>
        </w:rPr>
        <w:t>项，全国古委会</w:t>
      </w:r>
      <w:r>
        <w:rPr>
          <w:rFonts w:eastAsia="仿宋_GB2312"/>
          <w:sz w:val="30"/>
          <w:szCs w:val="30"/>
        </w:rPr>
        <w:t>1</w:t>
      </w:r>
      <w:r>
        <w:rPr>
          <w:rFonts w:eastAsia="仿宋_GB2312"/>
          <w:sz w:val="30"/>
          <w:szCs w:val="30"/>
        </w:rPr>
        <w:t>项，国家语委</w:t>
      </w:r>
      <w:r>
        <w:rPr>
          <w:rFonts w:eastAsia="仿宋_GB2312"/>
          <w:sz w:val="30"/>
          <w:szCs w:val="30"/>
        </w:rPr>
        <w:t>1</w:t>
      </w:r>
      <w:r>
        <w:rPr>
          <w:rFonts w:eastAsia="仿宋_GB2312"/>
          <w:sz w:val="30"/>
          <w:szCs w:val="30"/>
        </w:rPr>
        <w:t>项，省文化研究工程重点</w:t>
      </w:r>
      <w:r>
        <w:rPr>
          <w:rFonts w:eastAsia="仿宋_GB2312"/>
          <w:sz w:val="30"/>
          <w:szCs w:val="30"/>
        </w:rPr>
        <w:t>1</w:t>
      </w:r>
      <w:r>
        <w:rPr>
          <w:rFonts w:eastAsia="仿宋_GB2312"/>
          <w:sz w:val="30"/>
          <w:szCs w:val="30"/>
        </w:rPr>
        <w:t>项，省哲社</w:t>
      </w:r>
      <w:r>
        <w:rPr>
          <w:rFonts w:eastAsia="仿宋_GB2312"/>
          <w:sz w:val="30"/>
          <w:szCs w:val="30"/>
        </w:rPr>
        <w:t>3</w:t>
      </w:r>
      <w:r>
        <w:rPr>
          <w:rFonts w:eastAsia="仿宋_GB2312"/>
          <w:sz w:val="30"/>
          <w:szCs w:val="30"/>
        </w:rPr>
        <w:t>项），市厅级项目</w:t>
      </w:r>
      <w:r>
        <w:rPr>
          <w:rFonts w:eastAsia="仿宋_GB2312"/>
          <w:sz w:val="30"/>
          <w:szCs w:val="30"/>
        </w:rPr>
        <w:t>10</w:t>
      </w:r>
      <w:r>
        <w:rPr>
          <w:rFonts w:eastAsia="仿宋_GB2312"/>
          <w:sz w:val="30"/>
          <w:szCs w:val="30"/>
        </w:rPr>
        <w:t>余项。多项国家级、省部级项目顺利结题。</w:t>
      </w:r>
    </w:p>
    <w:p w:rsidR="00B07F06" w:rsidRDefault="00CC43B6" w:rsidP="007749A5">
      <w:pPr>
        <w:ind w:firstLineChars="200" w:firstLine="600"/>
      </w:pPr>
      <w:r>
        <w:rPr>
          <w:rFonts w:eastAsia="仿宋_GB2312"/>
          <w:sz w:val="30"/>
          <w:szCs w:val="30"/>
        </w:rPr>
        <w:t>2.</w:t>
      </w:r>
      <w:r>
        <w:rPr>
          <w:rFonts w:eastAsia="仿宋_GB2312"/>
          <w:sz w:val="30"/>
          <w:szCs w:val="30"/>
        </w:rPr>
        <w:t>标杆引领，示范带动</w:t>
      </w:r>
    </w:p>
    <w:p w:rsidR="00B07F06" w:rsidRDefault="00CC43B6" w:rsidP="007749A5">
      <w:pPr>
        <w:ind w:firstLineChars="200" w:firstLine="600"/>
      </w:pPr>
      <w:r>
        <w:rPr>
          <w:rFonts w:eastAsia="仿宋_GB2312"/>
          <w:sz w:val="30"/>
          <w:szCs w:val="30"/>
        </w:rPr>
        <w:t>通过王赳、王闰吉等教授、博士在科研方面的引领作用，通过树立科研标杆式人物，让标杆示范带动年轻教师积极开展科研，我院教师赵宝靖、王莹、陈小珍、张海波、韦丹辉、林源西、黄丽群、张敏桦、谢华丽、王茜等在科研方面均取得较好的成长。今年，在省第二十一届哲学社会优秀成果奖评比中，我院余厚洪、周云杰同时获二等奖。</w:t>
      </w:r>
    </w:p>
    <w:p w:rsidR="00B07F06" w:rsidRDefault="00CC43B6" w:rsidP="007749A5">
      <w:pPr>
        <w:ind w:firstLineChars="200" w:firstLine="600"/>
      </w:pPr>
      <w:r>
        <w:rPr>
          <w:rFonts w:eastAsia="仿宋_GB2312"/>
          <w:sz w:val="30"/>
          <w:szCs w:val="30"/>
        </w:rPr>
        <w:t>3.</w:t>
      </w:r>
      <w:r>
        <w:rPr>
          <w:rFonts w:eastAsia="仿宋_GB2312"/>
          <w:sz w:val="30"/>
          <w:szCs w:val="30"/>
        </w:rPr>
        <w:t>外请内探，稳扎稳打</w:t>
      </w:r>
    </w:p>
    <w:p w:rsidR="00B07F06" w:rsidRDefault="00CC43B6" w:rsidP="007749A5">
      <w:pPr>
        <w:ind w:firstLineChars="200" w:firstLine="600"/>
      </w:pPr>
      <w:r>
        <w:rPr>
          <w:rFonts w:eastAsia="仿宋_GB2312"/>
          <w:sz w:val="30"/>
          <w:szCs w:val="30"/>
        </w:rPr>
        <w:t>举行了一系列</w:t>
      </w:r>
      <w:r>
        <w:rPr>
          <w:rFonts w:eastAsia="仿宋_GB2312"/>
          <w:sz w:val="30"/>
          <w:szCs w:val="30"/>
        </w:rPr>
        <w:t>“</w:t>
      </w:r>
      <w:r>
        <w:rPr>
          <w:rFonts w:eastAsia="仿宋_GB2312"/>
          <w:sz w:val="30"/>
          <w:szCs w:val="30"/>
        </w:rPr>
        <w:t>鸣泉</w:t>
      </w:r>
      <w:r>
        <w:rPr>
          <w:rFonts w:eastAsia="仿宋_GB2312"/>
          <w:sz w:val="30"/>
          <w:szCs w:val="30"/>
        </w:rPr>
        <w:t>”</w:t>
      </w:r>
      <w:r>
        <w:rPr>
          <w:rFonts w:eastAsia="仿宋_GB2312"/>
          <w:sz w:val="30"/>
          <w:szCs w:val="30"/>
        </w:rPr>
        <w:t>学术沙龙活动，通过外请专家讲学指导来拓展思路、开阔眼界，通过内部广泛探讨促进交流、加强合作，以多样化形式来推进学术研讨，尤其是对学术研究基础相对弱的老师进行不断鼓励和引导，将教学与科研相结合，将理论层面与操作层面相结合。在日常工作中发现问题并提出问题，同时通过交流探讨形成一种</w:t>
      </w:r>
      <w:r>
        <w:rPr>
          <w:rFonts w:eastAsia="仿宋_GB2312"/>
          <w:sz w:val="30"/>
          <w:szCs w:val="30"/>
        </w:rPr>
        <w:t>“</w:t>
      </w:r>
      <w:r>
        <w:rPr>
          <w:rFonts w:eastAsia="仿宋_GB2312"/>
          <w:sz w:val="30"/>
          <w:szCs w:val="30"/>
        </w:rPr>
        <w:t>智慧资源</w:t>
      </w:r>
      <w:r>
        <w:rPr>
          <w:rFonts w:eastAsia="仿宋_GB2312"/>
          <w:sz w:val="30"/>
          <w:szCs w:val="30"/>
        </w:rPr>
        <w:t>”</w:t>
      </w:r>
      <w:r>
        <w:rPr>
          <w:rFonts w:eastAsia="仿宋_GB2312"/>
          <w:sz w:val="30"/>
          <w:szCs w:val="30"/>
        </w:rPr>
        <w:t>，在此基础上收集、整理形成丰富的研究素材，为申报各级各类课题奠定坚实基础。</w:t>
      </w:r>
    </w:p>
    <w:p w:rsidR="00B07F06" w:rsidRDefault="00CC43B6" w:rsidP="007749A5">
      <w:pPr>
        <w:ind w:firstLineChars="200" w:firstLine="600"/>
      </w:pPr>
      <w:r>
        <w:rPr>
          <w:rFonts w:eastAsia="仿宋_GB2312"/>
          <w:sz w:val="30"/>
          <w:szCs w:val="30"/>
        </w:rPr>
        <w:t>4.</w:t>
      </w:r>
      <w:r>
        <w:rPr>
          <w:rFonts w:eastAsia="仿宋_GB2312"/>
          <w:sz w:val="30"/>
          <w:szCs w:val="30"/>
        </w:rPr>
        <w:t>强化特色，紧接地气</w:t>
      </w:r>
    </w:p>
    <w:p w:rsidR="00B07F06" w:rsidRDefault="00CC43B6" w:rsidP="007749A5">
      <w:pPr>
        <w:ind w:firstLineChars="200" w:firstLine="600"/>
      </w:pPr>
      <w:r>
        <w:rPr>
          <w:rFonts w:eastAsia="仿宋_GB2312"/>
          <w:sz w:val="30"/>
          <w:szCs w:val="30"/>
        </w:rPr>
        <w:t>在开展科学研究过程中，注重调研的针对性，突出研究的服务性，围绕党委和政府的工作大局开展研究，围绕重大理论和现实问题开展研究。组织开展</w:t>
      </w:r>
      <w:r>
        <w:rPr>
          <w:rFonts w:eastAsia="仿宋_GB2312"/>
          <w:sz w:val="30"/>
          <w:szCs w:val="30"/>
        </w:rPr>
        <w:t>“</w:t>
      </w:r>
      <w:r>
        <w:rPr>
          <w:rFonts w:eastAsia="仿宋_GB2312"/>
          <w:sz w:val="30"/>
          <w:szCs w:val="30"/>
        </w:rPr>
        <w:t>浙江文史记忆丛书编撰</w:t>
      </w:r>
      <w:r>
        <w:rPr>
          <w:rFonts w:eastAsia="仿宋_GB2312"/>
          <w:sz w:val="30"/>
          <w:szCs w:val="30"/>
        </w:rPr>
        <w:t>”“</w:t>
      </w:r>
      <w:r>
        <w:rPr>
          <w:rFonts w:eastAsia="仿宋_GB2312"/>
          <w:sz w:val="30"/>
          <w:szCs w:val="30"/>
        </w:rPr>
        <w:t>浙江</w:t>
      </w:r>
      <w:r>
        <w:rPr>
          <w:rFonts w:eastAsia="仿宋_GB2312"/>
          <w:sz w:val="30"/>
          <w:szCs w:val="30"/>
        </w:rPr>
        <w:lastRenderedPageBreak/>
        <w:t>省少数民族乡镇志书编纂</w:t>
      </w:r>
      <w:r>
        <w:rPr>
          <w:rFonts w:eastAsia="仿宋_GB2312"/>
          <w:sz w:val="30"/>
          <w:szCs w:val="30"/>
        </w:rPr>
        <w:t>”“</w:t>
      </w:r>
      <w:r>
        <w:rPr>
          <w:rFonts w:eastAsia="仿宋_GB2312"/>
          <w:sz w:val="30"/>
          <w:szCs w:val="30"/>
        </w:rPr>
        <w:t>处州古籍文献集成</w:t>
      </w:r>
      <w:r>
        <w:rPr>
          <w:rFonts w:eastAsia="仿宋_GB2312"/>
          <w:sz w:val="30"/>
          <w:szCs w:val="30"/>
        </w:rPr>
        <w:t>”</w:t>
      </w:r>
      <w:r>
        <w:rPr>
          <w:rFonts w:eastAsia="仿宋_GB2312"/>
          <w:sz w:val="30"/>
          <w:szCs w:val="30"/>
        </w:rPr>
        <w:t>等项目，受到了社会好评。</w:t>
      </w:r>
      <w:r>
        <w:rPr>
          <w:rFonts w:eastAsia="仿宋_GB2312"/>
          <w:sz w:val="30"/>
          <w:szCs w:val="30"/>
        </w:rPr>
        <w:t>2021</w:t>
      </w:r>
      <w:r>
        <w:rPr>
          <w:rFonts w:eastAsia="仿宋_GB2312"/>
          <w:sz w:val="30"/>
          <w:szCs w:val="30"/>
        </w:rPr>
        <w:t>年，纵横向科研经费累计到账</w:t>
      </w:r>
      <w:r>
        <w:rPr>
          <w:rFonts w:eastAsia="仿宋_GB2312"/>
          <w:sz w:val="30"/>
          <w:szCs w:val="30"/>
        </w:rPr>
        <w:t>514</w:t>
      </w:r>
      <w:r>
        <w:rPr>
          <w:rFonts w:eastAsia="仿宋_GB2312"/>
          <w:sz w:val="30"/>
          <w:szCs w:val="30"/>
        </w:rPr>
        <w:t>万余元。</w:t>
      </w:r>
    </w:p>
    <w:p w:rsidR="00B07F06" w:rsidRDefault="00CC43B6" w:rsidP="007749A5">
      <w:pPr>
        <w:ind w:firstLineChars="200" w:firstLine="600"/>
      </w:pPr>
      <w:r>
        <w:rPr>
          <w:rFonts w:eastAsia="仿宋_GB2312"/>
          <w:sz w:val="30"/>
          <w:szCs w:val="30"/>
        </w:rPr>
        <w:t>5.</w:t>
      </w:r>
      <w:r>
        <w:rPr>
          <w:rFonts w:eastAsia="仿宋_GB2312"/>
          <w:sz w:val="30"/>
          <w:szCs w:val="30"/>
        </w:rPr>
        <w:t>凝心聚力，统一共识</w:t>
      </w:r>
    </w:p>
    <w:p w:rsidR="00B07F06" w:rsidRDefault="00CC43B6" w:rsidP="007749A5">
      <w:pPr>
        <w:ind w:firstLineChars="200" w:firstLine="600"/>
        <w:rPr>
          <w:rFonts w:eastAsia="仿宋_GB2312"/>
          <w:sz w:val="30"/>
          <w:szCs w:val="30"/>
        </w:rPr>
      </w:pPr>
      <w:r>
        <w:rPr>
          <w:rFonts w:eastAsia="仿宋_GB2312"/>
          <w:sz w:val="30"/>
          <w:szCs w:val="30"/>
        </w:rPr>
        <w:t>认真学习贯彻落实习总书记的讲话精神，认真贯彻落实统战工作方针政策，增强全局意识，加强与统战部门的联系沟通与密切配合，紧紧围绕民族学院的中心工作和发展大局，充分调动一切积极因素，切实发挥统战工作在思想、教学、科研与社会服务等工作中的作用，努力探索统战工作的新思路，引导民主党派人士和广大群众坚定理想信念，增进政治认同，始终保持统一战线的正确发展方向，做到了凝聚力量、团结人心，为民族学院的发展发挥了积极的作用。通过召开座谈会、谈话交流、咨政服务等形式，形成团结向上的良好氛围。</w:t>
      </w:r>
    </w:p>
    <w:p w:rsidR="00B07F06" w:rsidRDefault="00CC43B6" w:rsidP="007749A5">
      <w:pPr>
        <w:ind w:firstLineChars="200" w:firstLine="602"/>
        <w:rPr>
          <w:rFonts w:eastAsia="仿宋_GB2312"/>
          <w:sz w:val="30"/>
          <w:szCs w:val="30"/>
        </w:rPr>
      </w:pPr>
      <w:r>
        <w:rPr>
          <w:rFonts w:eastAsia="仿宋_GB2312"/>
          <w:b/>
          <w:bCs/>
          <w:sz w:val="30"/>
          <w:szCs w:val="30"/>
        </w:rPr>
        <w:t>三、探索发展思路，追求新的突破</w:t>
      </w:r>
    </w:p>
    <w:p w:rsidR="00B07F06" w:rsidRDefault="00CC43B6" w:rsidP="007749A5">
      <w:pPr>
        <w:ind w:firstLineChars="200" w:firstLine="600"/>
      </w:pPr>
      <w:r>
        <w:rPr>
          <w:rFonts w:eastAsia="仿宋_GB2312"/>
          <w:sz w:val="30"/>
          <w:szCs w:val="30"/>
        </w:rPr>
        <w:t>在工作稳定推进的同时，与学院班子一起共同谋划发展思路，积极探索，寻求新突破。</w:t>
      </w:r>
    </w:p>
    <w:p w:rsidR="00B07F06" w:rsidRDefault="00CC43B6" w:rsidP="007749A5">
      <w:pPr>
        <w:ind w:firstLineChars="200" w:firstLine="600"/>
      </w:pPr>
      <w:r>
        <w:rPr>
          <w:rFonts w:eastAsia="仿宋_GB2312"/>
          <w:sz w:val="30"/>
          <w:szCs w:val="30"/>
        </w:rPr>
        <w:t>（一）学科建设方面</w:t>
      </w:r>
    </w:p>
    <w:p w:rsidR="00B07F06" w:rsidRDefault="00CC43B6" w:rsidP="007749A5">
      <w:pPr>
        <w:ind w:firstLineChars="200" w:firstLine="600"/>
      </w:pPr>
      <w:r>
        <w:rPr>
          <w:rFonts w:eastAsia="仿宋_GB2312"/>
          <w:sz w:val="30"/>
          <w:szCs w:val="30"/>
        </w:rPr>
        <w:t>1.</w:t>
      </w:r>
      <w:r>
        <w:rPr>
          <w:rFonts w:eastAsia="仿宋_GB2312"/>
          <w:sz w:val="30"/>
          <w:szCs w:val="30"/>
        </w:rPr>
        <w:t>做好民族学硕士点申报准备工作</w:t>
      </w:r>
    </w:p>
    <w:p w:rsidR="00B07F06" w:rsidRDefault="00CC43B6" w:rsidP="007749A5">
      <w:pPr>
        <w:ind w:firstLineChars="200" w:firstLine="600"/>
      </w:pPr>
      <w:r>
        <w:rPr>
          <w:rFonts w:eastAsia="仿宋_GB2312"/>
          <w:sz w:val="30"/>
          <w:szCs w:val="30"/>
        </w:rPr>
        <w:t>以民族学院民族学学科为基础，整合多个二级学院的力量，申报民族学硕士点。民族学硕士点将</w:t>
      </w:r>
      <w:r>
        <w:rPr>
          <w:rFonts w:eastAsia="仿宋_GB2312"/>
          <w:sz w:val="30"/>
          <w:szCs w:val="30"/>
          <w:lang w:val="zh-CN"/>
        </w:rPr>
        <w:t>基于华东大分散、小聚居的民族区域分布特征，立足华东地区民族工作新形势和新任务，聚焦畲族历史文化传承与发展、东部地区民族城乡融合与高质量绿色发展及散杂居地区多民族交流交往交融历史基础与现实</w:t>
      </w:r>
      <w:r>
        <w:rPr>
          <w:rFonts w:eastAsia="仿宋_GB2312"/>
          <w:sz w:val="30"/>
          <w:szCs w:val="30"/>
          <w:lang w:val="zh-CN"/>
        </w:rPr>
        <w:lastRenderedPageBreak/>
        <w:t>格局，设马克思民族理论与政策、民族学、中国少数民族经济及中国少数民族艺术四个学科方向，满足区域性人才培养需求。</w:t>
      </w:r>
    </w:p>
    <w:p w:rsidR="00B07F06" w:rsidRDefault="00CC43B6" w:rsidP="007749A5">
      <w:pPr>
        <w:ind w:firstLineChars="200" w:firstLine="600"/>
      </w:pPr>
      <w:r>
        <w:rPr>
          <w:rFonts w:eastAsia="仿宋_GB2312"/>
          <w:sz w:val="30"/>
          <w:szCs w:val="30"/>
        </w:rPr>
        <w:t>2.</w:t>
      </w:r>
      <w:r>
        <w:rPr>
          <w:rFonts w:eastAsia="仿宋_GB2312"/>
          <w:sz w:val="30"/>
          <w:szCs w:val="30"/>
        </w:rPr>
        <w:t>做好艺术学（音乐）硕士点的联合申报工作</w:t>
      </w:r>
    </w:p>
    <w:p w:rsidR="00B07F06" w:rsidRDefault="00CC43B6" w:rsidP="007749A5">
      <w:pPr>
        <w:ind w:firstLineChars="200" w:firstLine="600"/>
      </w:pPr>
      <w:r>
        <w:rPr>
          <w:rFonts w:eastAsia="仿宋_GB2312"/>
          <w:sz w:val="30"/>
          <w:szCs w:val="30"/>
        </w:rPr>
        <w:t>与中国青瓷学院联合申报艺术学硕士点，彰显音乐学的学科实力与特色，强化民族音乐的独特魅力。通过艺术学硕士点的申报，助推全校硕士点布局的丰富性、多样性。</w:t>
      </w:r>
    </w:p>
    <w:p w:rsidR="00B07F06" w:rsidRDefault="00CC43B6" w:rsidP="007749A5">
      <w:pPr>
        <w:ind w:firstLineChars="200" w:firstLine="600"/>
      </w:pPr>
      <w:r>
        <w:rPr>
          <w:rFonts w:eastAsia="仿宋_GB2312"/>
          <w:sz w:val="30"/>
          <w:szCs w:val="30"/>
        </w:rPr>
        <w:t>3.</w:t>
      </w:r>
      <w:r>
        <w:rPr>
          <w:rFonts w:eastAsia="仿宋_GB2312"/>
          <w:sz w:val="30"/>
          <w:szCs w:val="30"/>
        </w:rPr>
        <w:t>做好中国语言文学（创意写作）、外国语言文学（英语翻译）专业硕士培育工作</w:t>
      </w:r>
    </w:p>
    <w:p w:rsidR="00B07F06" w:rsidRDefault="00CC43B6" w:rsidP="007749A5">
      <w:pPr>
        <w:ind w:firstLineChars="200" w:firstLine="600"/>
      </w:pPr>
      <w:r>
        <w:rPr>
          <w:rFonts w:eastAsia="仿宋_GB2312"/>
          <w:sz w:val="30"/>
          <w:szCs w:val="30"/>
        </w:rPr>
        <w:t>中国语言文学学科具有较强的实力，在进一步凝练学科方向的同时，谋划做好创意写作方向专业硕士的培育；外国语言文学学科具有较强的实力，拟以英语翻译为专业硕士培育方向。</w:t>
      </w:r>
    </w:p>
    <w:p w:rsidR="00B07F06" w:rsidRDefault="00CC43B6" w:rsidP="007749A5">
      <w:pPr>
        <w:ind w:firstLineChars="200" w:firstLine="600"/>
      </w:pPr>
      <w:r>
        <w:rPr>
          <w:rFonts w:eastAsia="仿宋_GB2312"/>
          <w:sz w:val="30"/>
          <w:szCs w:val="30"/>
        </w:rPr>
        <w:t>4.</w:t>
      </w:r>
      <w:r>
        <w:rPr>
          <w:rFonts w:eastAsia="仿宋_GB2312"/>
          <w:sz w:val="30"/>
          <w:szCs w:val="30"/>
        </w:rPr>
        <w:t>做好省一流学科建设相关工作</w:t>
      </w:r>
    </w:p>
    <w:p w:rsidR="00B07F06" w:rsidRDefault="00CC43B6" w:rsidP="007749A5">
      <w:pPr>
        <w:ind w:firstLineChars="200" w:firstLine="600"/>
      </w:pPr>
      <w:r>
        <w:rPr>
          <w:rFonts w:eastAsia="仿宋_GB2312"/>
          <w:sz w:val="30"/>
          <w:szCs w:val="30"/>
        </w:rPr>
        <w:t>扎实推进省一流学科建设和培育工作，做好民族学、中国语言文学、音乐学</w:t>
      </w:r>
      <w:r>
        <w:rPr>
          <w:rFonts w:eastAsia="仿宋_GB2312"/>
          <w:sz w:val="30"/>
          <w:szCs w:val="30"/>
        </w:rPr>
        <w:t>3</w:t>
      </w:r>
      <w:r>
        <w:rPr>
          <w:rFonts w:eastAsia="仿宋_GB2312"/>
          <w:sz w:val="30"/>
          <w:szCs w:val="30"/>
        </w:rPr>
        <w:t>个学科的建设，争取至少有一个学科为省一流学科。同时做好外国语言文学学科建设的培育工作。</w:t>
      </w:r>
    </w:p>
    <w:p w:rsidR="00B07F06" w:rsidRDefault="00CC43B6" w:rsidP="007749A5">
      <w:pPr>
        <w:ind w:firstLineChars="200" w:firstLine="600"/>
      </w:pPr>
      <w:r>
        <w:rPr>
          <w:rFonts w:eastAsia="仿宋_GB2312"/>
          <w:sz w:val="30"/>
          <w:szCs w:val="30"/>
        </w:rPr>
        <w:t>5.</w:t>
      </w:r>
      <w:r>
        <w:rPr>
          <w:rFonts w:eastAsia="仿宋_GB2312"/>
          <w:sz w:val="30"/>
          <w:szCs w:val="30"/>
        </w:rPr>
        <w:t>做好国家民委和浙江省民委中华民族共同体研究基地工作</w:t>
      </w:r>
    </w:p>
    <w:p w:rsidR="00B07F06" w:rsidRDefault="00CC43B6" w:rsidP="007749A5">
      <w:pPr>
        <w:ind w:firstLineChars="200" w:firstLine="600"/>
      </w:pPr>
      <w:r>
        <w:rPr>
          <w:rFonts w:eastAsia="仿宋_GB2312"/>
          <w:sz w:val="30"/>
          <w:szCs w:val="30"/>
        </w:rPr>
        <w:t>在建设国家民委中华民族共同体研究基地的同时，根据浙江省民委的要求，以民族学院为主体，申报中华民族共同体研究基地，以部级平台与厅级平台同步建设的方式，进一步铸牢中华民族共同体意识，组织开展一系列关于</w:t>
      </w:r>
      <w:r>
        <w:rPr>
          <w:rFonts w:eastAsia="仿宋_GB2312"/>
          <w:sz w:val="30"/>
          <w:szCs w:val="30"/>
        </w:rPr>
        <w:t>“</w:t>
      </w:r>
      <w:r>
        <w:rPr>
          <w:rFonts w:eastAsia="仿宋_GB2312"/>
          <w:sz w:val="30"/>
          <w:szCs w:val="30"/>
        </w:rPr>
        <w:t>铸牢中华民族共同体意识</w:t>
      </w:r>
      <w:r>
        <w:rPr>
          <w:rFonts w:eastAsia="仿宋_GB2312"/>
          <w:sz w:val="30"/>
          <w:szCs w:val="30"/>
        </w:rPr>
        <w:t>”</w:t>
      </w:r>
      <w:r>
        <w:rPr>
          <w:rFonts w:eastAsia="仿宋_GB2312"/>
          <w:sz w:val="30"/>
          <w:szCs w:val="30"/>
        </w:rPr>
        <w:t>的研究工作。</w:t>
      </w:r>
    </w:p>
    <w:p w:rsidR="00B07F06" w:rsidRDefault="00CC43B6" w:rsidP="007749A5">
      <w:pPr>
        <w:ind w:firstLineChars="200" w:firstLine="600"/>
      </w:pPr>
      <w:r>
        <w:rPr>
          <w:rFonts w:eastAsia="仿宋_GB2312"/>
          <w:sz w:val="30"/>
          <w:szCs w:val="30"/>
        </w:rPr>
        <w:lastRenderedPageBreak/>
        <w:t>6.</w:t>
      </w:r>
      <w:r>
        <w:rPr>
          <w:rFonts w:eastAsia="仿宋_GB2312"/>
          <w:sz w:val="30"/>
          <w:szCs w:val="30"/>
        </w:rPr>
        <w:t>做好浙江省非物质文化遗产研究基地申报及研究工作</w:t>
      </w:r>
    </w:p>
    <w:p w:rsidR="00B07F06" w:rsidRDefault="00CC43B6" w:rsidP="007749A5">
      <w:pPr>
        <w:ind w:firstLineChars="200" w:firstLine="600"/>
      </w:pPr>
      <w:r>
        <w:rPr>
          <w:rFonts w:eastAsia="仿宋_GB2312"/>
          <w:sz w:val="30"/>
          <w:szCs w:val="30"/>
        </w:rPr>
        <w:t>联合多个部门的力量，综合多个研究方向，形成强有力的研究团队，向浙江省文化厅申报浙江省非物质文化遗产研究基地，申报成功后将陆续开展相关研究工作。</w:t>
      </w:r>
    </w:p>
    <w:p w:rsidR="00B07F06" w:rsidRDefault="00CC43B6" w:rsidP="007749A5">
      <w:pPr>
        <w:ind w:firstLineChars="200" w:firstLine="600"/>
      </w:pPr>
      <w:r>
        <w:rPr>
          <w:rFonts w:eastAsia="仿宋_GB2312"/>
          <w:sz w:val="30"/>
          <w:szCs w:val="30"/>
        </w:rPr>
        <w:t>（二）科研工作</w:t>
      </w:r>
    </w:p>
    <w:p w:rsidR="00B07F06" w:rsidRDefault="00CC43B6" w:rsidP="007749A5">
      <w:pPr>
        <w:ind w:firstLineChars="200" w:firstLine="600"/>
      </w:pPr>
      <w:r>
        <w:rPr>
          <w:rFonts w:eastAsia="仿宋_GB2312"/>
          <w:sz w:val="30"/>
          <w:szCs w:val="30"/>
        </w:rPr>
        <w:t>1.</w:t>
      </w:r>
      <w:r>
        <w:rPr>
          <w:rFonts w:eastAsia="仿宋_GB2312"/>
          <w:sz w:val="30"/>
          <w:szCs w:val="30"/>
        </w:rPr>
        <w:t>凝心聚力，注重跨学科交叉研究</w:t>
      </w:r>
    </w:p>
    <w:p w:rsidR="00B07F06" w:rsidRDefault="00CC43B6" w:rsidP="007749A5">
      <w:pPr>
        <w:ind w:firstLineChars="200" w:firstLine="600"/>
      </w:pPr>
      <w:r>
        <w:rPr>
          <w:rFonts w:eastAsia="仿宋_GB2312"/>
          <w:sz w:val="30"/>
          <w:szCs w:val="30"/>
        </w:rPr>
        <w:t>民族学院由民族学、音乐学、中国语言文学、外国语言文学四个学科组成，紧密结合多学科背景的现状，充分利用多学科融合的优势，凝心聚力，围绕新文科建设，构建跨学科、跨领域多元化学术交叉互融研究体系。</w:t>
      </w:r>
    </w:p>
    <w:p w:rsidR="00B07F06" w:rsidRDefault="00CC43B6" w:rsidP="007749A5">
      <w:pPr>
        <w:ind w:firstLineChars="200" w:firstLine="600"/>
      </w:pPr>
      <w:r>
        <w:rPr>
          <w:rFonts w:eastAsia="仿宋_GB2312"/>
          <w:sz w:val="30"/>
          <w:szCs w:val="30"/>
        </w:rPr>
        <w:t>以</w:t>
      </w:r>
      <w:r>
        <w:rPr>
          <w:rFonts w:eastAsia="仿宋_GB2312"/>
          <w:sz w:val="30"/>
          <w:szCs w:val="30"/>
        </w:rPr>
        <w:t>“</w:t>
      </w:r>
      <w:r>
        <w:rPr>
          <w:rFonts w:eastAsia="仿宋_GB2312"/>
          <w:sz w:val="30"/>
          <w:szCs w:val="30"/>
        </w:rPr>
        <w:t>民族</w:t>
      </w:r>
      <w:r>
        <w:rPr>
          <w:rFonts w:eastAsia="仿宋_GB2312"/>
          <w:sz w:val="30"/>
          <w:szCs w:val="30"/>
        </w:rPr>
        <w:t>”“</w:t>
      </w:r>
      <w:r>
        <w:rPr>
          <w:rFonts w:eastAsia="仿宋_GB2312"/>
          <w:sz w:val="30"/>
          <w:szCs w:val="30"/>
        </w:rPr>
        <w:t>华侨</w:t>
      </w:r>
      <w:r>
        <w:rPr>
          <w:rFonts w:eastAsia="仿宋_GB2312"/>
          <w:sz w:val="30"/>
          <w:szCs w:val="30"/>
        </w:rPr>
        <w:t>”</w:t>
      </w:r>
      <w:r>
        <w:rPr>
          <w:rFonts w:eastAsia="仿宋_GB2312"/>
          <w:sz w:val="30"/>
          <w:szCs w:val="30"/>
        </w:rPr>
        <w:t>研究为两大着力点，整合多学科力量，以文献整理为基础，以文化研究为主线，进一步夯实研究基础，组织策划申报浙江省文化研究工程。</w:t>
      </w:r>
    </w:p>
    <w:p w:rsidR="00B07F06" w:rsidRDefault="00CC43B6" w:rsidP="007749A5">
      <w:pPr>
        <w:ind w:firstLineChars="200" w:firstLine="600"/>
      </w:pPr>
      <w:r>
        <w:rPr>
          <w:rFonts w:eastAsia="仿宋_GB2312"/>
          <w:sz w:val="30"/>
          <w:szCs w:val="30"/>
        </w:rPr>
        <w:t>2.</w:t>
      </w:r>
      <w:r>
        <w:rPr>
          <w:rFonts w:eastAsia="仿宋_GB2312"/>
          <w:sz w:val="30"/>
          <w:szCs w:val="30"/>
        </w:rPr>
        <w:t>人人参与，注重团队式合作研究</w:t>
      </w:r>
    </w:p>
    <w:p w:rsidR="00B07F06" w:rsidRDefault="00CC43B6" w:rsidP="007749A5">
      <w:pPr>
        <w:ind w:firstLineChars="200" w:firstLine="600"/>
      </w:pPr>
      <w:r>
        <w:rPr>
          <w:rFonts w:eastAsia="仿宋_GB2312"/>
          <w:sz w:val="30"/>
          <w:szCs w:val="30"/>
        </w:rPr>
        <w:t>倡导</w:t>
      </w:r>
      <w:r>
        <w:rPr>
          <w:rFonts w:eastAsia="仿宋_GB2312"/>
          <w:sz w:val="30"/>
          <w:szCs w:val="30"/>
        </w:rPr>
        <w:t>“</w:t>
      </w:r>
      <w:r>
        <w:rPr>
          <w:rFonts w:eastAsia="仿宋_GB2312"/>
          <w:sz w:val="30"/>
          <w:szCs w:val="30"/>
        </w:rPr>
        <w:t>人人有项目，人人有经费</w:t>
      </w:r>
      <w:r>
        <w:rPr>
          <w:rFonts w:eastAsia="仿宋_GB2312"/>
          <w:sz w:val="30"/>
          <w:szCs w:val="30"/>
        </w:rPr>
        <w:t>”</w:t>
      </w:r>
      <w:r>
        <w:rPr>
          <w:rFonts w:eastAsia="仿宋_GB2312"/>
          <w:sz w:val="30"/>
          <w:szCs w:val="30"/>
        </w:rPr>
        <w:t>的理念，鼓励老师们积极申报各级各类纵向项目，大力拓展横向项目，以学术标杆带头组建团队的方式，要求老师主动加入相应团队，改变过去略嫌分散或单枪匹马的研究模式，进一步提升团队研究成效。</w:t>
      </w:r>
    </w:p>
    <w:p w:rsidR="00B07F06" w:rsidRDefault="00CC43B6" w:rsidP="007749A5">
      <w:pPr>
        <w:ind w:firstLineChars="200" w:firstLine="600"/>
      </w:pPr>
      <w:r>
        <w:rPr>
          <w:rFonts w:eastAsia="仿宋_GB2312"/>
          <w:sz w:val="30"/>
          <w:szCs w:val="30"/>
        </w:rPr>
        <w:t>以</w:t>
      </w:r>
      <w:r>
        <w:rPr>
          <w:rFonts w:eastAsia="仿宋_GB2312"/>
          <w:sz w:val="30"/>
          <w:szCs w:val="30"/>
        </w:rPr>
        <w:t>“</w:t>
      </w:r>
      <w:r>
        <w:rPr>
          <w:rFonts w:eastAsia="仿宋_GB2312"/>
          <w:sz w:val="30"/>
          <w:szCs w:val="30"/>
        </w:rPr>
        <w:t>民族</w:t>
      </w:r>
      <w:r>
        <w:rPr>
          <w:rFonts w:eastAsia="仿宋_GB2312"/>
          <w:sz w:val="30"/>
          <w:szCs w:val="30"/>
        </w:rPr>
        <w:t>”“</w:t>
      </w:r>
      <w:r>
        <w:rPr>
          <w:rFonts w:eastAsia="仿宋_GB2312"/>
          <w:sz w:val="30"/>
          <w:szCs w:val="30"/>
        </w:rPr>
        <w:t>华侨</w:t>
      </w:r>
      <w:r>
        <w:rPr>
          <w:rFonts w:eastAsia="仿宋_GB2312"/>
          <w:sz w:val="30"/>
          <w:szCs w:val="30"/>
        </w:rPr>
        <w:t>”“</w:t>
      </w:r>
      <w:r>
        <w:rPr>
          <w:rFonts w:eastAsia="仿宋_GB2312"/>
          <w:sz w:val="30"/>
          <w:szCs w:val="30"/>
        </w:rPr>
        <w:t>地方文化</w:t>
      </w:r>
      <w:r>
        <w:rPr>
          <w:rFonts w:eastAsia="仿宋_GB2312"/>
          <w:sz w:val="30"/>
          <w:szCs w:val="30"/>
        </w:rPr>
        <w:t>”</w:t>
      </w:r>
      <w:r>
        <w:rPr>
          <w:rFonts w:eastAsia="仿宋_GB2312"/>
          <w:sz w:val="30"/>
          <w:szCs w:val="30"/>
        </w:rPr>
        <w:t>三大主线研究为抓手，形成具有一定实力的团队，以便更好地申报或承接项目。与此同时，以柔性引进长江学者陈旭光、黄仕忠等为带头人，着手开展华侨历史文献、畲族历史文献的整理与研究。</w:t>
      </w:r>
    </w:p>
    <w:p w:rsidR="00B07F06" w:rsidRDefault="00CC43B6" w:rsidP="007749A5">
      <w:pPr>
        <w:ind w:firstLineChars="200" w:firstLine="600"/>
      </w:pPr>
      <w:r>
        <w:rPr>
          <w:rFonts w:eastAsia="仿宋_GB2312"/>
          <w:sz w:val="30"/>
          <w:szCs w:val="30"/>
        </w:rPr>
        <w:lastRenderedPageBreak/>
        <w:t>3.</w:t>
      </w:r>
      <w:r>
        <w:rPr>
          <w:rFonts w:eastAsia="仿宋_GB2312"/>
          <w:sz w:val="30"/>
          <w:szCs w:val="30"/>
        </w:rPr>
        <w:t>共同繁荣，注重方向性专题研究</w:t>
      </w:r>
    </w:p>
    <w:p w:rsidR="00B07F06" w:rsidRDefault="00CC43B6" w:rsidP="007749A5">
      <w:pPr>
        <w:ind w:firstLineChars="200" w:firstLine="600"/>
      </w:pPr>
      <w:r>
        <w:rPr>
          <w:rFonts w:eastAsia="仿宋_GB2312"/>
          <w:sz w:val="30"/>
          <w:szCs w:val="30"/>
        </w:rPr>
        <w:t>以习近平新时代中国特色社会主义思想为指导，着眼社会主义现代化国家建设新征程，立足新发展阶段，贯彻新发展理念，构建新发展格局，推动高质量发展，聚焦事关中长期发展的重大战略问题，坚持问题导向和目标导向。为了进一步凝练学科方向，进一步形成研究特色，推出</w:t>
      </w:r>
      <w:r>
        <w:rPr>
          <w:rFonts w:eastAsia="仿宋_GB2312"/>
          <w:sz w:val="30"/>
          <w:szCs w:val="30"/>
        </w:rPr>
        <w:t>“</w:t>
      </w:r>
      <w:r>
        <w:rPr>
          <w:rFonts w:eastAsia="仿宋_GB2312"/>
          <w:sz w:val="30"/>
          <w:szCs w:val="30"/>
        </w:rPr>
        <w:t>繁荣计划</w:t>
      </w:r>
      <w:r>
        <w:rPr>
          <w:rFonts w:eastAsia="仿宋_GB2312"/>
          <w:sz w:val="30"/>
          <w:szCs w:val="30"/>
        </w:rPr>
        <w:t>”</w:t>
      </w:r>
      <w:r>
        <w:rPr>
          <w:rFonts w:eastAsia="仿宋_GB2312"/>
          <w:sz w:val="30"/>
          <w:szCs w:val="30"/>
        </w:rPr>
        <w:t>专项课题研究。</w:t>
      </w:r>
    </w:p>
    <w:p w:rsidR="00B07F06" w:rsidRDefault="00CC43B6" w:rsidP="007749A5">
      <w:pPr>
        <w:ind w:firstLineChars="200" w:firstLine="600"/>
      </w:pPr>
      <w:r>
        <w:rPr>
          <w:rFonts w:eastAsia="仿宋_GB2312"/>
          <w:sz w:val="30"/>
          <w:szCs w:val="30"/>
        </w:rPr>
        <w:t>推出</w:t>
      </w:r>
      <w:r>
        <w:rPr>
          <w:rFonts w:eastAsia="仿宋_GB2312"/>
          <w:sz w:val="30"/>
          <w:szCs w:val="30"/>
        </w:rPr>
        <w:t>“</w:t>
      </w:r>
      <w:r>
        <w:rPr>
          <w:rFonts w:eastAsia="仿宋_GB2312"/>
          <w:sz w:val="30"/>
          <w:szCs w:val="30"/>
        </w:rPr>
        <w:t>铸牢中华民族共同体意识研究</w:t>
      </w:r>
      <w:r>
        <w:rPr>
          <w:rFonts w:eastAsia="仿宋_GB2312"/>
          <w:sz w:val="30"/>
          <w:szCs w:val="30"/>
        </w:rPr>
        <w:t>”“</w:t>
      </w:r>
      <w:r>
        <w:rPr>
          <w:rFonts w:eastAsia="仿宋_GB2312"/>
          <w:sz w:val="30"/>
          <w:szCs w:val="30"/>
        </w:rPr>
        <w:t>共同富裕研究</w:t>
      </w:r>
      <w:r>
        <w:rPr>
          <w:rFonts w:eastAsia="仿宋_GB2312"/>
          <w:sz w:val="30"/>
          <w:szCs w:val="30"/>
        </w:rPr>
        <w:t>”“</w:t>
      </w:r>
      <w:r>
        <w:rPr>
          <w:rFonts w:eastAsia="仿宋_GB2312"/>
          <w:sz w:val="30"/>
          <w:szCs w:val="30"/>
        </w:rPr>
        <w:t>瓯江流域文化研究</w:t>
      </w:r>
      <w:r>
        <w:rPr>
          <w:rFonts w:eastAsia="仿宋_GB2312"/>
          <w:sz w:val="30"/>
          <w:szCs w:val="30"/>
        </w:rPr>
        <w:t>”“</w:t>
      </w:r>
      <w:r>
        <w:rPr>
          <w:rFonts w:eastAsia="仿宋_GB2312"/>
          <w:sz w:val="30"/>
          <w:szCs w:val="30"/>
        </w:rPr>
        <w:t>处州文献整理与研究</w:t>
      </w:r>
      <w:r>
        <w:rPr>
          <w:rFonts w:eastAsia="仿宋_GB2312"/>
          <w:sz w:val="30"/>
          <w:szCs w:val="30"/>
        </w:rPr>
        <w:t>”“</w:t>
      </w:r>
      <w:r>
        <w:rPr>
          <w:rFonts w:eastAsia="仿宋_GB2312"/>
          <w:sz w:val="30"/>
          <w:szCs w:val="30"/>
        </w:rPr>
        <w:t>华人华侨研究</w:t>
      </w:r>
      <w:r>
        <w:rPr>
          <w:rFonts w:eastAsia="仿宋_GB2312"/>
          <w:sz w:val="30"/>
          <w:szCs w:val="30"/>
        </w:rPr>
        <w:t>”“</w:t>
      </w:r>
      <w:r>
        <w:rPr>
          <w:rFonts w:eastAsia="仿宋_GB2312"/>
          <w:sz w:val="30"/>
          <w:szCs w:val="30"/>
        </w:rPr>
        <w:t>本土文化资源传承与传播研究</w:t>
      </w:r>
      <w:r>
        <w:rPr>
          <w:rFonts w:eastAsia="仿宋_GB2312"/>
          <w:sz w:val="30"/>
          <w:szCs w:val="30"/>
        </w:rPr>
        <w:t>”</w:t>
      </w:r>
      <w:r>
        <w:rPr>
          <w:rFonts w:eastAsia="仿宋_GB2312"/>
          <w:sz w:val="30"/>
          <w:szCs w:val="30"/>
        </w:rPr>
        <w:t>等课题申报计划，通过研究的有序推进，进一步彰显民族学院未来学科发展的方向，致力于形成一批高水平高质量的研究成果。</w:t>
      </w:r>
    </w:p>
    <w:p w:rsidR="00B07F06" w:rsidRDefault="00CC43B6" w:rsidP="007749A5">
      <w:pPr>
        <w:ind w:firstLineChars="200" w:firstLine="600"/>
      </w:pPr>
      <w:r>
        <w:rPr>
          <w:rFonts w:eastAsia="仿宋_GB2312"/>
          <w:sz w:val="30"/>
          <w:szCs w:val="30"/>
        </w:rPr>
        <w:t>5.</w:t>
      </w:r>
      <w:r>
        <w:rPr>
          <w:rFonts w:eastAsia="仿宋_GB2312"/>
          <w:sz w:val="30"/>
          <w:szCs w:val="30"/>
        </w:rPr>
        <w:t>紧扣需求，注重地方性文化研究</w:t>
      </w:r>
    </w:p>
    <w:p w:rsidR="00B07F06" w:rsidRDefault="00CC43B6" w:rsidP="007749A5">
      <w:pPr>
        <w:ind w:firstLineChars="200" w:firstLine="600"/>
      </w:pPr>
      <w:r>
        <w:rPr>
          <w:rFonts w:eastAsia="仿宋_GB2312"/>
          <w:sz w:val="30"/>
          <w:szCs w:val="30"/>
        </w:rPr>
        <w:t>在开展科学研究过程中，注重调研的针对性，突出研究的服务性，围绕党委和政府的工作大局开展研究，围绕重大理论和现实问题开展研究。</w:t>
      </w:r>
    </w:p>
    <w:p w:rsidR="00B07F06" w:rsidRDefault="00CC43B6" w:rsidP="007749A5">
      <w:pPr>
        <w:ind w:firstLineChars="200" w:firstLine="600"/>
      </w:pPr>
      <w:r>
        <w:rPr>
          <w:rFonts w:eastAsia="仿宋_GB2312"/>
          <w:sz w:val="30"/>
          <w:szCs w:val="30"/>
        </w:rPr>
        <w:t>“</w:t>
      </w:r>
      <w:r>
        <w:rPr>
          <w:rFonts w:eastAsia="仿宋_GB2312"/>
          <w:sz w:val="30"/>
          <w:szCs w:val="30"/>
        </w:rPr>
        <w:t>浙江省少数民族乡镇志书编纂</w:t>
      </w:r>
      <w:r>
        <w:rPr>
          <w:rFonts w:eastAsia="仿宋_GB2312"/>
          <w:sz w:val="30"/>
          <w:szCs w:val="30"/>
        </w:rPr>
        <w:t>”“</w:t>
      </w:r>
      <w:r>
        <w:rPr>
          <w:rFonts w:eastAsia="仿宋_GB2312"/>
          <w:sz w:val="30"/>
          <w:szCs w:val="30"/>
        </w:rPr>
        <w:t>浙江文史记忆丛书编撰</w:t>
      </w:r>
      <w:r>
        <w:rPr>
          <w:rFonts w:eastAsia="仿宋_GB2312"/>
          <w:sz w:val="30"/>
          <w:szCs w:val="30"/>
        </w:rPr>
        <w:t>”“</w:t>
      </w:r>
      <w:r>
        <w:rPr>
          <w:rFonts w:eastAsia="仿宋_GB2312"/>
          <w:sz w:val="30"/>
          <w:szCs w:val="30"/>
        </w:rPr>
        <w:t>处州古籍文献集成</w:t>
      </w:r>
      <w:r>
        <w:rPr>
          <w:rFonts w:eastAsia="仿宋_GB2312"/>
          <w:sz w:val="30"/>
          <w:szCs w:val="30"/>
        </w:rPr>
        <w:t>”“</w:t>
      </w:r>
      <w:r>
        <w:rPr>
          <w:rFonts w:eastAsia="仿宋_GB2312"/>
          <w:sz w:val="30"/>
          <w:szCs w:val="30"/>
        </w:rPr>
        <w:t>处州郡守文化工程</w:t>
      </w:r>
      <w:r>
        <w:rPr>
          <w:rFonts w:eastAsia="仿宋_GB2312"/>
          <w:sz w:val="30"/>
          <w:szCs w:val="30"/>
        </w:rPr>
        <w:t>”</w:t>
      </w:r>
      <w:r>
        <w:rPr>
          <w:rFonts w:eastAsia="仿宋_GB2312"/>
          <w:sz w:val="30"/>
          <w:szCs w:val="30"/>
        </w:rPr>
        <w:t>等项目有序推进。与省民委、市民宗局、省侨联、市侨联等建立长期合作关系，承接省、市各类民族特色村寨评选、少数民族家庭经济生活调查、乡村规划以及华侨历史文化研究、华侨要素回流调查等工作。</w:t>
      </w:r>
    </w:p>
    <w:p w:rsidR="00B07F06" w:rsidRDefault="00CC43B6" w:rsidP="007749A5">
      <w:pPr>
        <w:ind w:firstLineChars="200" w:firstLine="600"/>
      </w:pPr>
      <w:r>
        <w:rPr>
          <w:rFonts w:eastAsia="仿宋_GB2312"/>
          <w:sz w:val="30"/>
          <w:szCs w:val="30"/>
        </w:rPr>
        <w:lastRenderedPageBreak/>
        <w:t>4.</w:t>
      </w:r>
      <w:r>
        <w:rPr>
          <w:rFonts w:eastAsia="仿宋_GB2312"/>
          <w:sz w:val="30"/>
          <w:szCs w:val="30"/>
        </w:rPr>
        <w:t>政策鼓舞，注重多层次特色研究</w:t>
      </w:r>
    </w:p>
    <w:p w:rsidR="00B07F06" w:rsidRDefault="00CC43B6" w:rsidP="007749A5">
      <w:pPr>
        <w:ind w:firstLineChars="200" w:firstLine="600"/>
      </w:pPr>
      <w:r>
        <w:rPr>
          <w:rFonts w:eastAsia="仿宋_GB2312"/>
          <w:sz w:val="30"/>
          <w:szCs w:val="30"/>
        </w:rPr>
        <w:t>以组织化推进科研项目申报与培育工作，在交流探讨基础上收集、整理形成丰富的研究素材，为申报各级各类课题奠定坚实基础。</w:t>
      </w:r>
    </w:p>
    <w:p w:rsidR="00B07F06" w:rsidRDefault="00CC43B6" w:rsidP="007749A5">
      <w:pPr>
        <w:ind w:firstLineChars="200" w:firstLine="600"/>
      </w:pPr>
      <w:r>
        <w:rPr>
          <w:rFonts w:eastAsia="仿宋_GB2312"/>
          <w:sz w:val="30"/>
          <w:szCs w:val="30"/>
        </w:rPr>
        <w:t>通过对现有制度的修订与完善，探索发展性资助、激励机制，使科研激励政策落地，对高层次项目进行培育，对获立高层次项目、项目完成质量高、科研成果丰硕的教师予以专项奖励，同时进一步通过激励机制推进教师指导学生开展学术研究等。</w:t>
      </w:r>
    </w:p>
    <w:p w:rsidR="00B07F06" w:rsidRDefault="00CC43B6" w:rsidP="007749A5">
      <w:pPr>
        <w:ind w:firstLineChars="200" w:firstLine="600"/>
      </w:pPr>
      <w:r>
        <w:rPr>
          <w:rFonts w:eastAsia="仿宋_GB2312"/>
          <w:sz w:val="30"/>
          <w:szCs w:val="30"/>
        </w:rPr>
        <w:t>引导教师们有意识地将科研工作与学校学科建设、专业设置、教学实验室建设和学生实践基地建设及教学手段更新相结合，进行统筹安排，从而使科研投资不仅为科研所用，而且为教学实践搭建坚实、先进的基础平台。</w:t>
      </w:r>
    </w:p>
    <w:p w:rsidR="00B07F06" w:rsidRDefault="00CC43B6" w:rsidP="007749A5">
      <w:pPr>
        <w:ind w:firstLineChars="200" w:firstLine="600"/>
      </w:pPr>
      <w:r>
        <w:rPr>
          <w:rFonts w:eastAsia="仿宋_GB2312"/>
          <w:sz w:val="30"/>
          <w:szCs w:val="30"/>
        </w:rPr>
        <w:t>重视新学术思想在科研工作中的渗透、转化，加强科研成果在学院人才培养与社会服务中的应用推广。</w:t>
      </w:r>
    </w:p>
    <w:p w:rsidR="00B07F06" w:rsidRDefault="00CC43B6" w:rsidP="007749A5">
      <w:pPr>
        <w:ind w:firstLineChars="200" w:firstLine="600"/>
        <w:rPr>
          <w:rFonts w:eastAsia="仿宋_GB2312"/>
          <w:sz w:val="30"/>
          <w:szCs w:val="30"/>
        </w:rPr>
      </w:pPr>
      <w:r>
        <w:rPr>
          <w:rFonts w:eastAsia="仿宋_GB2312"/>
          <w:sz w:val="30"/>
          <w:szCs w:val="30"/>
        </w:rPr>
        <w:t>与此同时，持续不懈地做好统战工作，充分发挥我院统一战线人才和智力优势，充分尊重党外人士的建言献策，充分发挥党外人士在我院学科团队、专业建设、科研与社会服务等工作中的重要作用。</w:t>
      </w:r>
    </w:p>
    <w:p w:rsidR="00B07F06" w:rsidRDefault="00CC43B6" w:rsidP="007749A5">
      <w:pPr>
        <w:ind w:firstLineChars="200" w:firstLine="602"/>
        <w:rPr>
          <w:rFonts w:eastAsia="仿宋_GB2312"/>
          <w:sz w:val="30"/>
          <w:szCs w:val="30"/>
        </w:rPr>
      </w:pPr>
      <w:r>
        <w:rPr>
          <w:rFonts w:eastAsia="仿宋_GB2312"/>
          <w:b/>
          <w:bCs/>
          <w:sz w:val="30"/>
          <w:szCs w:val="30"/>
        </w:rPr>
        <w:t>四、诲人不倦教学，勤勤恳恳研究</w:t>
      </w:r>
    </w:p>
    <w:p w:rsidR="00B07F06" w:rsidRDefault="00CC43B6" w:rsidP="007749A5">
      <w:pPr>
        <w:ind w:firstLineChars="200" w:firstLine="600"/>
        <w:rPr>
          <w:rFonts w:eastAsia="仿宋_GB2312"/>
          <w:sz w:val="30"/>
          <w:szCs w:val="30"/>
        </w:rPr>
      </w:pPr>
      <w:r>
        <w:rPr>
          <w:rFonts w:eastAsia="仿宋_GB2312"/>
          <w:sz w:val="30"/>
          <w:szCs w:val="30"/>
        </w:rPr>
        <w:t>认真开展教学，深受学生好评。认真开展科研，科研成果丰硕。</w:t>
      </w:r>
    </w:p>
    <w:p w:rsidR="00B07F06" w:rsidRDefault="00CC43B6" w:rsidP="007749A5">
      <w:pPr>
        <w:ind w:firstLineChars="200" w:firstLine="600"/>
        <w:rPr>
          <w:rFonts w:eastAsia="仿宋_GB2312"/>
          <w:sz w:val="30"/>
          <w:szCs w:val="30"/>
        </w:rPr>
      </w:pPr>
      <w:r>
        <w:rPr>
          <w:rFonts w:eastAsia="仿宋_GB2312"/>
          <w:sz w:val="30"/>
          <w:szCs w:val="30"/>
        </w:rPr>
        <w:lastRenderedPageBreak/>
        <w:t>主要承担专业课《秘书实务》、全校通识课《瓯江流域特色文化赏析》的教学，教学工作量饱满，积极推进课堂思政教学，充实教学内容，创新教学方法，潜移默化向学生传授正能量。做求真务实、培育学生成才的知心引路人，所带班级获丽水学院</w:t>
      </w:r>
      <w:r>
        <w:rPr>
          <w:rFonts w:eastAsia="仿宋_GB2312"/>
          <w:sz w:val="30"/>
          <w:szCs w:val="30"/>
        </w:rPr>
        <w:t>“</w:t>
      </w:r>
      <w:r>
        <w:rPr>
          <w:rFonts w:eastAsia="仿宋_GB2312"/>
          <w:sz w:val="30"/>
          <w:szCs w:val="30"/>
        </w:rPr>
        <w:t>十佳优良学风班级</w:t>
      </w:r>
      <w:r>
        <w:rPr>
          <w:rFonts w:eastAsia="仿宋_GB2312"/>
          <w:sz w:val="30"/>
          <w:szCs w:val="30"/>
        </w:rPr>
        <w:t>”</w:t>
      </w:r>
      <w:r>
        <w:rPr>
          <w:rFonts w:eastAsia="仿宋_GB2312"/>
          <w:sz w:val="30"/>
          <w:szCs w:val="30"/>
        </w:rPr>
        <w:t>。</w:t>
      </w:r>
      <w:r>
        <w:rPr>
          <w:rFonts w:eastAsia="仿宋_GB2312"/>
          <w:sz w:val="30"/>
          <w:szCs w:val="30"/>
        </w:rPr>
        <w:t xml:space="preserve"> </w:t>
      </w:r>
      <w:r>
        <w:rPr>
          <w:rFonts w:eastAsia="仿宋_GB2312"/>
          <w:sz w:val="30"/>
          <w:szCs w:val="30"/>
        </w:rPr>
        <w:t>运用自身专业知识，指导学生参加学科竞赛、暑期社会实践及考研考公，为学生发展奉献智慧与力量。担任硕士研究生导师，指导浙江理工大学硕士生</w:t>
      </w:r>
      <w:r>
        <w:rPr>
          <w:rFonts w:eastAsia="仿宋_GB2312"/>
          <w:sz w:val="30"/>
          <w:szCs w:val="30"/>
        </w:rPr>
        <w:t>3</w:t>
      </w:r>
      <w:r>
        <w:rPr>
          <w:rFonts w:eastAsia="仿宋_GB2312"/>
          <w:sz w:val="30"/>
          <w:szCs w:val="30"/>
        </w:rPr>
        <w:t>人（其中一导</w:t>
      </w:r>
      <w:r>
        <w:rPr>
          <w:rFonts w:eastAsia="仿宋_GB2312"/>
          <w:sz w:val="30"/>
          <w:szCs w:val="30"/>
        </w:rPr>
        <w:t>1</w:t>
      </w:r>
      <w:r>
        <w:rPr>
          <w:rFonts w:eastAsia="仿宋_GB2312"/>
          <w:sz w:val="30"/>
          <w:szCs w:val="30"/>
        </w:rPr>
        <w:t>人、二导</w:t>
      </w:r>
      <w:r>
        <w:rPr>
          <w:rFonts w:eastAsia="仿宋_GB2312"/>
          <w:sz w:val="30"/>
          <w:szCs w:val="30"/>
        </w:rPr>
        <w:t>2</w:t>
      </w:r>
      <w:r>
        <w:rPr>
          <w:rFonts w:eastAsia="仿宋_GB2312"/>
          <w:sz w:val="30"/>
          <w:szCs w:val="30"/>
        </w:rPr>
        <w:t>人）。</w:t>
      </w:r>
    </w:p>
    <w:p w:rsidR="00B07F06" w:rsidRDefault="00CC43B6" w:rsidP="007749A5">
      <w:pPr>
        <w:ind w:firstLineChars="200" w:firstLine="600"/>
        <w:rPr>
          <w:rFonts w:eastAsia="仿宋_GB2312"/>
          <w:sz w:val="30"/>
          <w:szCs w:val="30"/>
        </w:rPr>
      </w:pPr>
      <w:r>
        <w:rPr>
          <w:rFonts w:eastAsia="仿宋_GB2312"/>
          <w:sz w:val="30"/>
          <w:szCs w:val="30"/>
        </w:rPr>
        <w:t>孜孜不倦做科研，努力把论文写在大地上，畲族档案研究与浙西南革命史料研究具有民族特色、地域特色。主持完成省哲社规划后期资助项目</w:t>
      </w:r>
      <w:r>
        <w:rPr>
          <w:rFonts w:eastAsia="仿宋_GB2312"/>
          <w:sz w:val="30"/>
          <w:szCs w:val="30"/>
        </w:rPr>
        <w:t>1</w:t>
      </w:r>
      <w:r>
        <w:rPr>
          <w:rFonts w:eastAsia="仿宋_GB2312"/>
          <w:sz w:val="30"/>
          <w:szCs w:val="30"/>
        </w:rPr>
        <w:t>项，新获立省哲社规划课题、全国高校古籍委员会项目等</w:t>
      </w:r>
      <w:r>
        <w:rPr>
          <w:rFonts w:eastAsia="仿宋_GB2312"/>
          <w:sz w:val="30"/>
          <w:szCs w:val="30"/>
        </w:rPr>
        <w:t>2</w:t>
      </w:r>
      <w:r>
        <w:rPr>
          <w:rFonts w:eastAsia="仿宋_GB2312"/>
          <w:sz w:val="30"/>
          <w:szCs w:val="30"/>
        </w:rPr>
        <w:t>项，参与国家社科基金重大项目子课题研究，专著《基于族群凝聚视域的浙江畲族档案记忆研究》获浙江省第二十一届哲学社会科学优秀成果二等奖，论文《档案记忆与族群凝聚</w:t>
      </w:r>
      <w:r>
        <w:rPr>
          <w:rFonts w:eastAsia="仿宋_GB2312"/>
          <w:sz w:val="30"/>
          <w:szCs w:val="30"/>
        </w:rPr>
        <w:t>——</w:t>
      </w:r>
      <w:r>
        <w:rPr>
          <w:rFonts w:eastAsia="仿宋_GB2312"/>
          <w:sz w:val="30"/>
          <w:szCs w:val="30"/>
        </w:rPr>
        <w:t>以畲族历史档案为中介的考察》获丽水市社科优秀成果二等奖。另有两篇论文分别获丽水市纪委、丽水市文广旅体局的主题征文一等奖。新发表论文</w:t>
      </w:r>
      <w:r>
        <w:rPr>
          <w:rFonts w:eastAsia="仿宋_GB2312"/>
          <w:sz w:val="30"/>
          <w:szCs w:val="30"/>
        </w:rPr>
        <w:t>3</w:t>
      </w:r>
      <w:r>
        <w:rPr>
          <w:rFonts w:eastAsia="仿宋_GB2312"/>
          <w:sz w:val="30"/>
          <w:szCs w:val="30"/>
        </w:rPr>
        <w:t>篇（其中</w:t>
      </w:r>
      <w:r>
        <w:rPr>
          <w:rFonts w:eastAsia="仿宋_GB2312"/>
          <w:sz w:val="30"/>
          <w:szCs w:val="30"/>
        </w:rPr>
        <w:t>CSSCI</w:t>
      </w:r>
      <w:r>
        <w:rPr>
          <w:rFonts w:eastAsia="仿宋_GB2312"/>
          <w:sz w:val="30"/>
          <w:szCs w:val="30"/>
        </w:rPr>
        <w:t>期刊</w:t>
      </w:r>
      <w:r>
        <w:rPr>
          <w:rFonts w:eastAsia="仿宋_GB2312"/>
          <w:sz w:val="30"/>
          <w:szCs w:val="30"/>
        </w:rPr>
        <w:t>1</w:t>
      </w:r>
      <w:r>
        <w:rPr>
          <w:rFonts w:eastAsia="仿宋_GB2312"/>
          <w:sz w:val="30"/>
          <w:szCs w:val="30"/>
        </w:rPr>
        <w:t>篇、北大核心期刊</w:t>
      </w:r>
      <w:r>
        <w:rPr>
          <w:rFonts w:eastAsia="仿宋_GB2312"/>
          <w:sz w:val="30"/>
          <w:szCs w:val="30"/>
        </w:rPr>
        <w:t>1</w:t>
      </w:r>
      <w:r>
        <w:rPr>
          <w:rFonts w:eastAsia="仿宋_GB2312"/>
          <w:sz w:val="30"/>
          <w:szCs w:val="30"/>
        </w:rPr>
        <w:t>篇、本校学报</w:t>
      </w:r>
      <w:r>
        <w:rPr>
          <w:rFonts w:eastAsia="仿宋_GB2312"/>
          <w:sz w:val="30"/>
          <w:szCs w:val="30"/>
        </w:rPr>
        <w:t>1</w:t>
      </w:r>
      <w:r>
        <w:rPr>
          <w:rFonts w:eastAsia="仿宋_GB2312"/>
          <w:sz w:val="30"/>
          <w:szCs w:val="30"/>
        </w:rPr>
        <w:t>篇），指导学生在北大核心期刊发表论文</w:t>
      </w:r>
      <w:r>
        <w:rPr>
          <w:rFonts w:eastAsia="仿宋_GB2312"/>
          <w:sz w:val="30"/>
          <w:szCs w:val="30"/>
        </w:rPr>
        <w:t>1</w:t>
      </w:r>
      <w:r>
        <w:rPr>
          <w:rFonts w:eastAsia="仿宋_GB2312"/>
          <w:sz w:val="30"/>
          <w:szCs w:val="30"/>
        </w:rPr>
        <w:t>篇，民族档案研究、乡土记忆研究取得了新进展，颇受学界关注。</w:t>
      </w:r>
    </w:p>
    <w:p w:rsidR="00B07F06" w:rsidRDefault="00CC43B6" w:rsidP="007749A5">
      <w:pPr>
        <w:ind w:firstLineChars="200" w:firstLine="600"/>
        <w:rPr>
          <w:rFonts w:eastAsia="仿宋_GB2312"/>
          <w:sz w:val="30"/>
          <w:szCs w:val="30"/>
        </w:rPr>
      </w:pPr>
      <w:r>
        <w:rPr>
          <w:rFonts w:eastAsia="仿宋_GB2312"/>
          <w:sz w:val="30"/>
          <w:szCs w:val="30"/>
        </w:rPr>
        <w:t>积极开展社会服务工作，开展浙江文史记忆丛书遂昌卷编撰工作，参加</w:t>
      </w:r>
      <w:r>
        <w:rPr>
          <w:rFonts w:eastAsia="仿宋_GB2312"/>
          <w:sz w:val="30"/>
          <w:szCs w:val="30"/>
        </w:rPr>
        <w:t>“</w:t>
      </w:r>
      <w:r>
        <w:rPr>
          <w:rFonts w:eastAsia="仿宋_GB2312"/>
          <w:sz w:val="30"/>
          <w:szCs w:val="30"/>
        </w:rPr>
        <w:t>百博入乡镇</w:t>
      </w:r>
      <w:r>
        <w:rPr>
          <w:rFonts w:eastAsia="仿宋_GB2312"/>
          <w:sz w:val="30"/>
          <w:szCs w:val="30"/>
        </w:rPr>
        <w:t>”</w:t>
      </w:r>
      <w:r>
        <w:rPr>
          <w:rFonts w:eastAsia="仿宋_GB2312"/>
          <w:sz w:val="30"/>
          <w:szCs w:val="30"/>
        </w:rPr>
        <w:t>，指导云和石浦船帮文化建设，指</w:t>
      </w:r>
      <w:r>
        <w:rPr>
          <w:rFonts w:eastAsia="仿宋_GB2312"/>
          <w:sz w:val="30"/>
          <w:szCs w:val="30"/>
        </w:rPr>
        <w:lastRenderedPageBreak/>
        <w:t>导龙泉竹垟畲族乡志的编纂工作，受到地方好评。</w:t>
      </w:r>
    </w:p>
    <w:p w:rsidR="00B07F06" w:rsidRDefault="00CC43B6" w:rsidP="007749A5">
      <w:pPr>
        <w:ind w:firstLineChars="200" w:firstLine="602"/>
        <w:rPr>
          <w:rFonts w:eastAsia="仿宋_GB2312"/>
          <w:sz w:val="30"/>
          <w:szCs w:val="30"/>
        </w:rPr>
      </w:pPr>
      <w:r>
        <w:rPr>
          <w:rFonts w:eastAsia="仿宋_GB2312"/>
          <w:b/>
          <w:bCs/>
          <w:sz w:val="30"/>
          <w:szCs w:val="30"/>
        </w:rPr>
        <w:t>五</w:t>
      </w:r>
      <w:r>
        <w:rPr>
          <w:rFonts w:eastAsia="仿宋_GB2312"/>
          <w:b/>
          <w:bCs/>
          <w:sz w:val="30"/>
          <w:szCs w:val="30"/>
        </w:rPr>
        <w:t xml:space="preserve"> </w:t>
      </w:r>
      <w:r>
        <w:rPr>
          <w:rFonts w:eastAsia="仿宋_GB2312"/>
          <w:b/>
          <w:bCs/>
          <w:sz w:val="30"/>
          <w:szCs w:val="30"/>
        </w:rPr>
        <w:t>、强化意识形态，注重廉洁自律</w:t>
      </w:r>
    </w:p>
    <w:p w:rsidR="00B07F06" w:rsidRDefault="00CC43B6" w:rsidP="007749A5">
      <w:pPr>
        <w:ind w:firstLineChars="200" w:firstLine="600"/>
      </w:pPr>
      <w:r>
        <w:rPr>
          <w:rFonts w:eastAsia="仿宋_GB2312"/>
          <w:sz w:val="30"/>
          <w:szCs w:val="30"/>
        </w:rPr>
        <w:t>作为一名党员干部，注重提升廉洁自律意识，认真树立红线底线思维。坚守</w:t>
      </w:r>
      <w:r>
        <w:rPr>
          <w:rFonts w:eastAsia="仿宋_GB2312"/>
          <w:sz w:val="30"/>
          <w:szCs w:val="30"/>
        </w:rPr>
        <w:t>“</w:t>
      </w:r>
      <w:r>
        <w:rPr>
          <w:rFonts w:eastAsia="仿宋_GB2312"/>
          <w:sz w:val="30"/>
          <w:szCs w:val="30"/>
        </w:rPr>
        <w:t>不忘初心、牢记使命</w:t>
      </w:r>
      <w:r>
        <w:rPr>
          <w:rFonts w:eastAsia="仿宋_GB2312"/>
          <w:sz w:val="30"/>
          <w:szCs w:val="30"/>
        </w:rPr>
        <w:t>”</w:t>
      </w:r>
      <w:r>
        <w:rPr>
          <w:rFonts w:eastAsia="仿宋_GB2312"/>
          <w:sz w:val="30"/>
          <w:szCs w:val="30"/>
        </w:rPr>
        <w:t>，端正思想作风、学风、工作作风和生活作风，在加强内涵建设之时注重推进内部治理，恪守</w:t>
      </w:r>
      <w:r>
        <w:rPr>
          <w:rFonts w:eastAsia="仿宋_GB2312"/>
          <w:sz w:val="30"/>
          <w:szCs w:val="30"/>
        </w:rPr>
        <w:t>“</w:t>
      </w:r>
      <w:r>
        <w:rPr>
          <w:rFonts w:eastAsia="仿宋_GB2312"/>
          <w:sz w:val="30"/>
          <w:szCs w:val="30"/>
        </w:rPr>
        <w:t>堂堂正正做人，清清白白做事</w:t>
      </w:r>
      <w:r>
        <w:rPr>
          <w:rFonts w:eastAsia="仿宋_GB2312"/>
          <w:sz w:val="30"/>
          <w:szCs w:val="30"/>
        </w:rPr>
        <w:t>”</w:t>
      </w:r>
      <w:r>
        <w:rPr>
          <w:rFonts w:eastAsia="仿宋_GB2312"/>
          <w:sz w:val="30"/>
          <w:szCs w:val="30"/>
        </w:rPr>
        <w:t>的原则，始终高标准、严要求，用廉洁奉献诠释工作本色，不断寻求管理的专业化和科学化，加强自身和分管科室人员反腐倡廉教育和作风建设，提升廉洁自律意识。</w:t>
      </w:r>
    </w:p>
    <w:p w:rsidR="00B07F06" w:rsidRDefault="00CC43B6" w:rsidP="007749A5">
      <w:pPr>
        <w:ind w:firstLineChars="200" w:firstLine="600"/>
      </w:pPr>
      <w:r>
        <w:rPr>
          <w:rFonts w:eastAsia="仿宋_GB2312"/>
          <w:sz w:val="30"/>
          <w:szCs w:val="30"/>
        </w:rPr>
        <w:t>弘扬学术民主之风，注重学术诚信与学术规范的提醒教育。为了促进我院科研规范，完善内部治理结构，保障学术委员会在教学、科研等学术事务中有效发挥作用，坚持</w:t>
      </w:r>
      <w:r>
        <w:rPr>
          <w:rFonts w:eastAsia="仿宋_GB2312"/>
          <w:sz w:val="30"/>
          <w:szCs w:val="30"/>
        </w:rPr>
        <w:t>“</w:t>
      </w:r>
      <w:r>
        <w:rPr>
          <w:rFonts w:eastAsia="仿宋_GB2312"/>
          <w:sz w:val="30"/>
          <w:szCs w:val="30"/>
        </w:rPr>
        <w:t>学术立校</w:t>
      </w:r>
      <w:r>
        <w:rPr>
          <w:rFonts w:eastAsia="仿宋_GB2312"/>
          <w:sz w:val="30"/>
          <w:szCs w:val="30"/>
        </w:rPr>
        <w:t>”“</w:t>
      </w:r>
      <w:r>
        <w:rPr>
          <w:rFonts w:eastAsia="仿宋_GB2312"/>
          <w:sz w:val="30"/>
          <w:szCs w:val="30"/>
        </w:rPr>
        <w:t>教授治学</w:t>
      </w:r>
      <w:r>
        <w:rPr>
          <w:rFonts w:eastAsia="仿宋_GB2312"/>
          <w:sz w:val="30"/>
          <w:szCs w:val="30"/>
        </w:rPr>
        <w:t>”</w:t>
      </w:r>
      <w:r>
        <w:rPr>
          <w:rFonts w:eastAsia="仿宋_GB2312"/>
          <w:sz w:val="30"/>
          <w:szCs w:val="30"/>
        </w:rPr>
        <w:t>的办学理念，把我院的学术事项，比如学科专业建设、校重点学科科研经费预算、科研方案、学术评价、科研立项评审、职称评审、教职工校级及以上评先评优等，交由学院的学术委员会去审议或决策，充分发挥由教授组成的学术委员会在我院学术建设和学术发展中的作用，培养学术自由、百家争鸣、畅所欲言的良好科研学风。时常与老师们强调要讲究学术诚信，注重学术规范。</w:t>
      </w:r>
    </w:p>
    <w:p w:rsidR="00B07F06" w:rsidRDefault="00CC43B6" w:rsidP="007749A5">
      <w:pPr>
        <w:ind w:firstLineChars="200" w:firstLine="600"/>
      </w:pPr>
      <w:r>
        <w:rPr>
          <w:rFonts w:eastAsia="仿宋_GB2312"/>
          <w:sz w:val="30"/>
          <w:szCs w:val="30"/>
        </w:rPr>
        <w:t>对学科与科研经费、少数民族专项经费，为了更好地破除以往经费使用范围不清晰、绩效不明显等方面弊端，按照学院发展需要，结合工作实际，在市财政局、校财务处的指导下，</w:t>
      </w:r>
      <w:r>
        <w:rPr>
          <w:rFonts w:eastAsia="仿宋_GB2312"/>
          <w:sz w:val="30"/>
          <w:szCs w:val="30"/>
        </w:rPr>
        <w:lastRenderedPageBreak/>
        <w:t>根据省财政厅、浙江省民宗委《浙江省少数民族发展专项资金使用管理办法》和共建丽水学院民族学院的协议，依据《丽水学院民族学院关于浙江省少数民族发展专项资金使用管理办法》，修订了《民族学院（华侨学院）发展性资助实施办法》，严格按照预算和管理办法来科学合理地使用经费。注重与参加科研活动较频繁、课题报销经费较多的老师进行常规交流，结合科研经费管理、科研经费使用等常见的违规问题、科研经费使用中的政策把握等方面，与相关老师进行谈话，并针对可能出现利用虚假业务套取科研经费、通过与利益相关公司关联交易套取科研经费、报销与项目无关的费用、违规领取劳务费、外拨科研经费不规范等常见的科研经费违规使用问题进行提醒和教育。同时与各学科负责人进行交流，针对各学科经费的使用做好教育和提醒工作。</w:t>
      </w:r>
    </w:p>
    <w:p w:rsidR="00B07F06" w:rsidRDefault="00CC43B6" w:rsidP="00B07F06">
      <w:pPr>
        <w:ind w:firstLineChars="200" w:firstLine="600"/>
      </w:pPr>
      <w:r>
        <w:rPr>
          <w:rFonts w:eastAsia="仿宋_GB2312"/>
          <w:sz w:val="30"/>
          <w:szCs w:val="30"/>
        </w:rPr>
        <w:t>除了做好本职工作之外，积极配合班子其他成员开展工作，齐心协力，为民族学院发展全心投入、深情付出。在今后工作中，将针对自身实际，结合工作实效，针对存在的问题进行认真剖析，在党委和行政班子的指导监督下，更加严格要求自我，既为塑造风清气正的个人形象，也为我院发展良好局势与塑造整体良好风貌而不懈努力。</w:t>
      </w:r>
    </w:p>
    <w:sectPr w:rsidR="00B07F06" w:rsidSect="00B07F06">
      <w:footerReference w:type="default" r:id="rId7"/>
      <w:pgSz w:w="11906" w:h="16838"/>
      <w:pgMar w:top="1440" w:right="1800" w:bottom="1440" w:left="1800" w:header="0" w:footer="992" w:gutter="0"/>
      <w:cols w:space="720"/>
      <w:formProt w:val="0"/>
      <w:docGrid w:type="lines" w:linePitch="312" w:charSpace="430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86" w:rsidRDefault="00DC7686" w:rsidP="00B07F06">
      <w:r>
        <w:separator/>
      </w:r>
    </w:p>
  </w:endnote>
  <w:endnote w:type="continuationSeparator" w:id="0">
    <w:p w:rsidR="00DC7686" w:rsidRDefault="00DC7686" w:rsidP="00B07F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93503"/>
    </w:sdtPr>
    <w:sdtContent>
      <w:p w:rsidR="00B07F06" w:rsidRDefault="004D05B9">
        <w:pPr>
          <w:pStyle w:val="a3"/>
          <w:jc w:val="center"/>
        </w:pPr>
        <w:r>
          <w:fldChar w:fldCharType="begin"/>
        </w:r>
        <w:r w:rsidR="00CC43B6">
          <w:instrText>PAGE</w:instrText>
        </w:r>
        <w:r>
          <w:fldChar w:fldCharType="separate"/>
        </w:r>
        <w:r w:rsidR="0028280C">
          <w:rPr>
            <w:noProof/>
          </w:rPr>
          <w:t>1</w:t>
        </w:r>
        <w:r>
          <w:fldChar w:fldCharType="end"/>
        </w:r>
      </w:p>
    </w:sdtContent>
  </w:sdt>
  <w:p w:rsidR="00B07F06" w:rsidRDefault="00B07F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86" w:rsidRDefault="00DC7686" w:rsidP="00B07F06">
      <w:r>
        <w:separator/>
      </w:r>
    </w:p>
  </w:footnote>
  <w:footnote w:type="continuationSeparator" w:id="0">
    <w:p w:rsidR="00DC7686" w:rsidRDefault="00DC7686" w:rsidP="00B07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autoHyphenation/>
  <w:characterSpacingControl w:val="doNotCompress"/>
  <w:footnotePr>
    <w:footnote w:id="-1"/>
    <w:footnote w:id="0"/>
  </w:footnotePr>
  <w:endnotePr>
    <w:endnote w:id="-1"/>
    <w:endnote w:id="0"/>
  </w:endnotePr>
  <w:compat>
    <w:balanceSingleByteDoubleByteWidth/>
    <w:ulTrailSpace/>
    <w:doNotExpandShiftReturn/>
    <w:useFELayout/>
  </w:compat>
  <w:rsids>
    <w:rsidRoot w:val="00B07F06"/>
    <w:rsid w:val="0028280C"/>
    <w:rsid w:val="004D05B9"/>
    <w:rsid w:val="007749A5"/>
    <w:rsid w:val="00B07F06"/>
    <w:rsid w:val="00CC43B6"/>
    <w:rsid w:val="00DC76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06"/>
    <w:pPr>
      <w:widowControl w:val="0"/>
      <w:jc w:val="both"/>
    </w:pPr>
    <w:rPr>
      <w:rFonts w:ascii="Times New Roman" w:hAnsi="Times New Roman" w:cs="Times New Roman"/>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B07F06"/>
    <w:pPr>
      <w:tabs>
        <w:tab w:val="center" w:pos="4153"/>
        <w:tab w:val="right" w:pos="8306"/>
      </w:tabs>
      <w:snapToGrid w:val="0"/>
      <w:jc w:val="left"/>
    </w:pPr>
    <w:rPr>
      <w:sz w:val="18"/>
      <w:szCs w:val="18"/>
    </w:rPr>
  </w:style>
  <w:style w:type="table" w:styleId="a4">
    <w:name w:val="Table Grid"/>
    <w:basedOn w:val="a1"/>
    <w:uiPriority w:val="59"/>
    <w:qFormat/>
    <w:rsid w:val="00B07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qFormat/>
    <w:rsid w:val="007749A5"/>
    <w:rPr>
      <w:sz w:val="18"/>
      <w:szCs w:val="18"/>
    </w:rPr>
  </w:style>
  <w:style w:type="character" w:customStyle="1" w:styleId="Char">
    <w:name w:val="批注框文本 Char"/>
    <w:basedOn w:val="a0"/>
    <w:link w:val="a5"/>
    <w:uiPriority w:val="99"/>
    <w:semiHidden/>
    <w:rsid w:val="007749A5"/>
    <w:rPr>
      <w:rFonts w:ascii="Times New Roman" w:hAnsi="Times New Roman" w:cs="Times New Roman"/>
      <w:kern w:val="2"/>
      <w:sz w:val="18"/>
      <w:szCs w:val="1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853</Words>
  <Characters>4867</Characters>
  <Application>Microsoft Office Word</Application>
  <DocSecurity>0</DocSecurity>
  <Lines>40</Lines>
  <Paragraphs>11</Paragraphs>
  <ScaleCrop>false</ScaleCrop>
  <Company>user</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王明生</dc:creator>
  <dc:description/>
  <cp:lastModifiedBy>胡国亮</cp:lastModifiedBy>
  <cp:revision>53</cp:revision>
  <cp:lastPrinted>2019-12-04T00:20:00Z</cp:lastPrinted>
  <dcterms:created xsi:type="dcterms:W3CDTF">2019-11-28T02:52:00Z</dcterms:created>
  <dcterms:modified xsi:type="dcterms:W3CDTF">2021-12-27T08:38:00Z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18EEAC26756541C9B68D70EEBD8FBB0E</vt:lpwstr>
  </property>
  <property fmtid="{D5CDD505-2E9C-101B-9397-08002B2CF9AE}" pid="3" name="KSOProductBuildVer">
    <vt:lpwstr>2052-11.1.0.11194</vt:lpwstr>
  </property>
</Properties>
</file>